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BB52C" w14:textId="77777777" w:rsidR="00BB5978" w:rsidRPr="00896321" w:rsidRDefault="00BB5978" w:rsidP="000D16DE">
      <w:pPr>
        <w:shd w:val="clear" w:color="auto" w:fill="FFFFFF"/>
        <w:spacing w:after="0" w:line="240" w:lineRule="auto"/>
        <w:jc w:val="center"/>
        <w:rPr>
          <w:rFonts w:ascii="Century Gothic" w:eastAsia="Times New Roman" w:hAnsi="Century Gothic" w:cs="Times New Roman"/>
          <w:sz w:val="20"/>
          <w:szCs w:val="20"/>
          <w:lang w:eastAsia="uk-UA"/>
        </w:rPr>
      </w:pPr>
      <w:bookmarkStart w:id="0" w:name="_GoBack"/>
      <w:r w:rsidRPr="00896321">
        <w:rPr>
          <w:rFonts w:ascii="Century Gothic" w:eastAsia="Times New Roman" w:hAnsi="Century Gothic" w:cs="Times New Roman"/>
          <w:b/>
          <w:bCs/>
          <w:sz w:val="20"/>
          <w:szCs w:val="20"/>
          <w:lang w:eastAsia="uk-UA"/>
        </w:rPr>
        <w:t>ДОГОВІР ПУБЛІЧНОЇ ОФЕРТИ</w:t>
      </w:r>
    </w:p>
    <w:bookmarkEnd w:id="0"/>
    <w:p w14:paraId="256255E4" w14:textId="77777777" w:rsidR="00BB5978" w:rsidRPr="00896321" w:rsidRDefault="00BB5978" w:rsidP="000D16DE">
      <w:pPr>
        <w:shd w:val="clear" w:color="auto" w:fill="FFFFFF"/>
        <w:spacing w:after="0" w:line="240" w:lineRule="auto"/>
        <w:jc w:val="center"/>
        <w:rPr>
          <w:rFonts w:ascii="Century Gothic" w:eastAsia="Times New Roman" w:hAnsi="Century Gothic" w:cs="Times New Roman"/>
          <w:b/>
          <w:bCs/>
          <w:sz w:val="20"/>
          <w:szCs w:val="20"/>
          <w:lang w:eastAsia="uk-UA"/>
        </w:rPr>
      </w:pPr>
      <w:r w:rsidRPr="00896321">
        <w:rPr>
          <w:rFonts w:ascii="Century Gothic" w:eastAsia="Times New Roman" w:hAnsi="Century Gothic" w:cs="Times New Roman"/>
          <w:b/>
          <w:bCs/>
          <w:sz w:val="20"/>
          <w:szCs w:val="20"/>
          <w:lang w:eastAsia="uk-UA"/>
        </w:rPr>
        <w:t>з надання готельних послуг</w:t>
      </w:r>
    </w:p>
    <w:p w14:paraId="4885DDE0" w14:textId="77777777" w:rsidR="00BB5978" w:rsidRPr="00896321" w:rsidRDefault="00BB5978" w:rsidP="000D16DE">
      <w:pPr>
        <w:shd w:val="clear" w:color="auto" w:fill="FFFFFF"/>
        <w:spacing w:after="0" w:line="240" w:lineRule="auto"/>
        <w:jc w:val="center"/>
        <w:rPr>
          <w:rFonts w:ascii="Century Gothic" w:eastAsia="Times New Roman" w:hAnsi="Century Gothic" w:cs="Times New Roman"/>
          <w:sz w:val="20"/>
          <w:szCs w:val="20"/>
          <w:lang w:eastAsia="uk-UA"/>
        </w:rPr>
      </w:pPr>
    </w:p>
    <w:p w14:paraId="529DB03E" w14:textId="77777777" w:rsidR="00BB5978" w:rsidRPr="00896321" w:rsidRDefault="003A49EE" w:rsidP="000D16DE">
      <w:pPr>
        <w:shd w:val="clear" w:color="auto" w:fill="FFFFFF"/>
        <w:spacing w:after="0" w:line="240" w:lineRule="auto"/>
        <w:jc w:val="both"/>
        <w:rPr>
          <w:rFonts w:ascii="Century Gothic" w:eastAsia="Times New Roman" w:hAnsi="Century Gothic" w:cs="Times New Roman"/>
          <w:b/>
          <w:sz w:val="20"/>
          <w:szCs w:val="20"/>
          <w:lang w:eastAsia="uk-UA"/>
        </w:rPr>
      </w:pPr>
      <w:r w:rsidRPr="00896321">
        <w:rPr>
          <w:rFonts w:ascii="Century Gothic" w:hAnsi="Century Gothic" w:cstheme="minorHAnsi"/>
          <w:b/>
          <w:sz w:val="20"/>
          <w:szCs w:val="20"/>
        </w:rPr>
        <w:t xml:space="preserve">с. </w:t>
      </w:r>
      <w:proofErr w:type="spellStart"/>
      <w:r w:rsidRPr="00896321">
        <w:rPr>
          <w:rFonts w:ascii="Century Gothic" w:hAnsi="Century Gothic" w:cstheme="minorHAnsi"/>
          <w:b/>
          <w:sz w:val="20"/>
          <w:szCs w:val="20"/>
        </w:rPr>
        <w:t>Поляниця</w:t>
      </w:r>
      <w:proofErr w:type="spellEnd"/>
      <w:r w:rsidRPr="00896321">
        <w:rPr>
          <w:rFonts w:ascii="Century Gothic" w:hAnsi="Century Gothic" w:cstheme="minorHAnsi"/>
          <w:b/>
          <w:sz w:val="20"/>
          <w:szCs w:val="20"/>
        </w:rPr>
        <w:t xml:space="preserve">, </w:t>
      </w:r>
      <w:proofErr w:type="spellStart"/>
      <w:r w:rsidRPr="00896321">
        <w:rPr>
          <w:rFonts w:ascii="Century Gothic" w:hAnsi="Century Gothic" w:cstheme="minorHAnsi"/>
          <w:b/>
          <w:sz w:val="20"/>
          <w:szCs w:val="20"/>
        </w:rPr>
        <w:t>Яремчанського</w:t>
      </w:r>
      <w:proofErr w:type="spellEnd"/>
      <w:r w:rsidRPr="00896321">
        <w:rPr>
          <w:rFonts w:ascii="Century Gothic" w:hAnsi="Century Gothic" w:cstheme="minorHAnsi"/>
          <w:b/>
          <w:sz w:val="20"/>
          <w:szCs w:val="20"/>
        </w:rPr>
        <w:t xml:space="preserve"> району, Івано-Франківської області</w:t>
      </w:r>
    </w:p>
    <w:p w14:paraId="067F1A83" w14:textId="77777777" w:rsidR="003A49EE" w:rsidRPr="00896321" w:rsidRDefault="003A49EE" w:rsidP="000D16DE">
      <w:pPr>
        <w:shd w:val="clear" w:color="auto" w:fill="FFFFFF"/>
        <w:spacing w:after="0" w:line="240" w:lineRule="auto"/>
        <w:jc w:val="both"/>
        <w:rPr>
          <w:rFonts w:ascii="Century Gothic" w:eastAsia="Times New Roman" w:hAnsi="Century Gothic" w:cs="Times New Roman"/>
          <w:sz w:val="20"/>
          <w:szCs w:val="20"/>
          <w:lang w:eastAsia="uk-UA"/>
        </w:rPr>
      </w:pPr>
    </w:p>
    <w:p w14:paraId="5528BADA" w14:textId="370B3310"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Готель </w:t>
      </w:r>
      <w:proofErr w:type="spellStart"/>
      <w:r w:rsidRPr="00896321">
        <w:rPr>
          <w:rFonts w:ascii="Century Gothic" w:eastAsia="Times New Roman" w:hAnsi="Century Gothic" w:cs="Times New Roman"/>
          <w:sz w:val="20"/>
          <w:szCs w:val="20"/>
          <w:lang w:eastAsia="uk-UA"/>
        </w:rPr>
        <w:t>AmstelSki</w:t>
      </w:r>
      <w:proofErr w:type="spellEnd"/>
      <w:r w:rsidRPr="00896321">
        <w:rPr>
          <w:rFonts w:ascii="Century Gothic" w:eastAsia="Times New Roman" w:hAnsi="Century Gothic" w:cs="Times New Roman"/>
          <w:sz w:val="20"/>
          <w:szCs w:val="20"/>
          <w:lang w:eastAsia="uk-UA"/>
        </w:rPr>
        <w:t xml:space="preserve">, </w:t>
      </w:r>
      <w:r w:rsidR="003A49EE" w:rsidRPr="00896321">
        <w:rPr>
          <w:rFonts w:ascii="Century Gothic" w:eastAsia="Times New Roman" w:hAnsi="Century Gothic" w:cs="Times New Roman"/>
          <w:sz w:val="20"/>
          <w:szCs w:val="20"/>
          <w:lang w:eastAsia="uk-UA"/>
        </w:rPr>
        <w:t>зареєстрован</w:t>
      </w:r>
      <w:r w:rsidR="000D16DE" w:rsidRPr="00896321">
        <w:rPr>
          <w:rFonts w:ascii="Century Gothic" w:eastAsia="Times New Roman" w:hAnsi="Century Gothic" w:cs="Times New Roman"/>
          <w:sz w:val="20"/>
          <w:szCs w:val="20"/>
          <w:lang w:eastAsia="uk-UA"/>
        </w:rPr>
        <w:t>ий</w:t>
      </w:r>
      <w:r w:rsidR="003A49EE" w:rsidRPr="00896321">
        <w:rPr>
          <w:rFonts w:ascii="Century Gothic" w:eastAsia="Times New Roman" w:hAnsi="Century Gothic" w:cs="Times New Roman"/>
          <w:sz w:val="20"/>
          <w:szCs w:val="20"/>
          <w:lang w:eastAsia="uk-UA"/>
        </w:rPr>
        <w:t xml:space="preserve"> та діє відповідно до вимог чинного законодавства України,</w:t>
      </w:r>
      <w:r w:rsidR="009436C1" w:rsidRPr="00896321">
        <w:rPr>
          <w:rFonts w:ascii="Century Gothic" w:eastAsia="Times New Roman" w:hAnsi="Century Gothic" w:cs="Times New Roman"/>
          <w:sz w:val="20"/>
          <w:szCs w:val="20"/>
          <w:lang w:eastAsia="uk-UA"/>
        </w:rPr>
        <w:t xml:space="preserve"> іменований надалі –</w:t>
      </w:r>
      <w:r w:rsidRPr="00896321">
        <w:rPr>
          <w:rFonts w:ascii="Century Gothic" w:eastAsia="Times New Roman" w:hAnsi="Century Gothic" w:cs="Times New Roman"/>
          <w:sz w:val="20"/>
          <w:szCs w:val="20"/>
          <w:lang w:eastAsia="uk-UA"/>
        </w:rPr>
        <w:t> «Виконавець», з однієї сторони,</w:t>
      </w:r>
      <w:r w:rsidR="009436C1"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і будь-яка юридична особа, фізична особа-підприємець чи фізична особа, або ж їх уповноважений представник, яка приєднається до цього договору шляхом укладення договору приєднання, у спосіб визначений таким договором приєднання, іменована надалі «Замовник», з іншої сторони, надалі «Сторони», відповідно до вимог ст. 633 Цивільного кодексу України, уклали даний договір про наступне:</w:t>
      </w:r>
    </w:p>
    <w:p w14:paraId="16951DEE" w14:textId="77777777" w:rsidR="009436C1" w:rsidRPr="00896321" w:rsidRDefault="009436C1" w:rsidP="000D16DE">
      <w:pPr>
        <w:shd w:val="clear" w:color="auto" w:fill="FFFFFF"/>
        <w:spacing w:after="0" w:line="240" w:lineRule="auto"/>
        <w:jc w:val="both"/>
        <w:rPr>
          <w:rFonts w:ascii="Century Gothic" w:eastAsia="Times New Roman" w:hAnsi="Century Gothic" w:cs="Times New Roman"/>
          <w:sz w:val="20"/>
          <w:szCs w:val="20"/>
          <w:lang w:eastAsia="uk-UA"/>
        </w:rPr>
      </w:pPr>
    </w:p>
    <w:p w14:paraId="71A9FA0A" w14:textId="77777777" w:rsidR="009436C1" w:rsidRPr="00896321" w:rsidRDefault="00BB5978" w:rsidP="000D16DE">
      <w:pPr>
        <w:numPr>
          <w:ilvl w:val="0"/>
          <w:numId w:val="1"/>
        </w:numPr>
        <w:shd w:val="clear" w:color="auto" w:fill="FFFFFF"/>
        <w:spacing w:after="0" w:line="240" w:lineRule="auto"/>
        <w:jc w:val="center"/>
        <w:rPr>
          <w:rFonts w:ascii="Century Gothic" w:eastAsia="Times New Roman" w:hAnsi="Century Gothic" w:cs="Times New Roman"/>
          <w:sz w:val="20"/>
          <w:szCs w:val="20"/>
          <w:lang w:eastAsia="uk-UA"/>
        </w:rPr>
      </w:pPr>
      <w:r w:rsidRPr="00896321">
        <w:rPr>
          <w:rFonts w:ascii="Century Gothic" w:eastAsia="Times New Roman" w:hAnsi="Century Gothic" w:cs="Times New Roman"/>
          <w:b/>
          <w:bCs/>
          <w:sz w:val="20"/>
          <w:szCs w:val="20"/>
          <w:lang w:eastAsia="uk-UA"/>
        </w:rPr>
        <w:t>ТЕРМІНИ ТА ПОНЯТТЯ</w:t>
      </w:r>
    </w:p>
    <w:p w14:paraId="20EA55E2" w14:textId="77777777" w:rsidR="009436C1" w:rsidRPr="00896321" w:rsidRDefault="009436C1" w:rsidP="000D16DE">
      <w:pPr>
        <w:shd w:val="clear" w:color="auto" w:fill="FFFFFF"/>
        <w:spacing w:after="0" w:line="240" w:lineRule="auto"/>
        <w:rPr>
          <w:rFonts w:ascii="Century Gothic" w:eastAsia="Times New Roman" w:hAnsi="Century Gothic" w:cs="Times New Roman"/>
          <w:sz w:val="20"/>
          <w:szCs w:val="20"/>
          <w:lang w:eastAsia="uk-UA"/>
        </w:rPr>
      </w:pPr>
    </w:p>
    <w:p w14:paraId="58ED8981"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1.1. </w:t>
      </w:r>
      <w:r w:rsidRPr="00896321">
        <w:rPr>
          <w:rFonts w:ascii="Century Gothic" w:eastAsia="Times New Roman" w:hAnsi="Century Gothic" w:cs="Times New Roman"/>
          <w:b/>
          <w:bCs/>
          <w:sz w:val="20"/>
          <w:szCs w:val="20"/>
          <w:lang w:eastAsia="uk-UA"/>
        </w:rPr>
        <w:t>Договір публічної оферти з надання готельних послуг </w:t>
      </w:r>
      <w:r w:rsidRPr="00896321">
        <w:rPr>
          <w:rFonts w:ascii="Century Gothic" w:eastAsia="Times New Roman" w:hAnsi="Century Gothic" w:cs="Times New Roman"/>
          <w:sz w:val="20"/>
          <w:szCs w:val="20"/>
          <w:lang w:eastAsia="uk-UA"/>
        </w:rPr>
        <w:t xml:space="preserve">– це договір, відповідно до якого Виконавець бере на себе </w:t>
      </w:r>
      <w:r w:rsidR="009436C1" w:rsidRPr="00896321">
        <w:rPr>
          <w:rFonts w:ascii="Century Gothic" w:eastAsia="Times New Roman" w:hAnsi="Century Gothic" w:cs="Times New Roman"/>
          <w:sz w:val="20"/>
          <w:szCs w:val="20"/>
          <w:lang w:eastAsia="uk-UA"/>
        </w:rPr>
        <w:t>з</w:t>
      </w:r>
      <w:r w:rsidR="00DC714C" w:rsidRPr="00896321">
        <w:rPr>
          <w:rFonts w:ascii="Century Gothic" w:eastAsia="Times New Roman" w:hAnsi="Century Gothic" w:cs="Times New Roman"/>
          <w:sz w:val="20"/>
          <w:szCs w:val="20"/>
          <w:lang w:eastAsia="uk-UA"/>
        </w:rPr>
        <w:t>о</w:t>
      </w:r>
      <w:r w:rsidR="009436C1" w:rsidRPr="00896321">
        <w:rPr>
          <w:rFonts w:ascii="Century Gothic" w:eastAsia="Times New Roman" w:hAnsi="Century Gothic" w:cs="Times New Roman"/>
          <w:sz w:val="20"/>
          <w:szCs w:val="20"/>
          <w:lang w:eastAsia="uk-UA"/>
        </w:rPr>
        <w:t>бов’язання</w:t>
      </w:r>
      <w:r w:rsidRPr="00896321">
        <w:rPr>
          <w:rFonts w:ascii="Century Gothic" w:eastAsia="Times New Roman" w:hAnsi="Century Gothic" w:cs="Times New Roman"/>
          <w:sz w:val="20"/>
          <w:szCs w:val="20"/>
          <w:lang w:eastAsia="uk-UA"/>
        </w:rPr>
        <w:t xml:space="preserve"> здійснювати надання готельних послуг кожному, хто до нього звернеться, при цьому умови цього договору встановлюються однаковими для всіх Замовників, крім тих, кому за законом надані відповідні пільги. Виконавець не має права надавати переваги одному споживачеві перед іншим щодо укладення цього договору, якщо інше не встановлено законом. Виконавець не має права відмовитися від укладення цього договору за наявності у нього можливостей надання Замовнику відповідних послуг.</w:t>
      </w:r>
    </w:p>
    <w:p w14:paraId="2BC101DE"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1.2. </w:t>
      </w:r>
      <w:r w:rsidRPr="00896321">
        <w:rPr>
          <w:rFonts w:ascii="Century Gothic" w:eastAsia="Times New Roman" w:hAnsi="Century Gothic" w:cs="Times New Roman"/>
          <w:b/>
          <w:bCs/>
          <w:sz w:val="20"/>
          <w:szCs w:val="20"/>
          <w:lang w:eastAsia="uk-UA"/>
        </w:rPr>
        <w:t>Договір приєднання до договору публічної оферти з надання готельних послуг </w:t>
      </w:r>
      <w:r w:rsidRPr="00896321">
        <w:rPr>
          <w:rFonts w:ascii="Century Gothic" w:eastAsia="Times New Roman" w:hAnsi="Century Gothic" w:cs="Times New Roman"/>
          <w:sz w:val="20"/>
          <w:szCs w:val="20"/>
          <w:lang w:eastAsia="uk-UA"/>
        </w:rPr>
        <w:t>– це договір, умови якого встановлені Виконавцем у договорі публічної оферти з надання готельних послуг, який може бути укладений лише шляхом приєднання Замовника до запропонованого договору публічної оферти з надання готельних послуг в цілому, через оплату рахунку з надання готельних послуг, який було виставлено Виконавцем. Замовник не може запропонувати свої умови договору.</w:t>
      </w:r>
    </w:p>
    <w:p w14:paraId="2671599F"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1.3. </w:t>
      </w:r>
      <w:r w:rsidRPr="00896321">
        <w:rPr>
          <w:rFonts w:ascii="Century Gothic" w:eastAsia="Times New Roman" w:hAnsi="Century Gothic" w:cs="Times New Roman"/>
          <w:b/>
          <w:bCs/>
          <w:sz w:val="20"/>
          <w:szCs w:val="20"/>
          <w:lang w:eastAsia="uk-UA"/>
        </w:rPr>
        <w:t>Момент укладення договору приєднання </w:t>
      </w:r>
      <w:r w:rsidRPr="00896321">
        <w:rPr>
          <w:rFonts w:ascii="Century Gothic" w:eastAsia="Times New Roman" w:hAnsi="Century Gothic" w:cs="Times New Roman"/>
          <w:sz w:val="20"/>
          <w:szCs w:val="20"/>
          <w:lang w:eastAsia="uk-UA"/>
        </w:rPr>
        <w:t>– це момент проведення Замовником оплати рахунку з</w:t>
      </w:r>
      <w:r w:rsidR="00AE0343"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надання готельних послуг, який було виставлено Виконавцем та зарахування вказаних коштів на поточний рахунок Виконавця або внесення вказаних коштів у касу Виконавця.</w:t>
      </w:r>
    </w:p>
    <w:p w14:paraId="6587F689"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1.4. </w:t>
      </w:r>
      <w:r w:rsidRPr="00896321">
        <w:rPr>
          <w:rFonts w:ascii="Century Gothic" w:eastAsia="Times New Roman" w:hAnsi="Century Gothic" w:cs="Times New Roman"/>
          <w:b/>
          <w:bCs/>
          <w:sz w:val="20"/>
          <w:szCs w:val="20"/>
          <w:lang w:eastAsia="uk-UA"/>
        </w:rPr>
        <w:t>Готельна послуга </w:t>
      </w:r>
      <w:r w:rsidRPr="00896321">
        <w:rPr>
          <w:rFonts w:ascii="Century Gothic" w:eastAsia="Times New Roman" w:hAnsi="Century Gothic" w:cs="Times New Roman"/>
          <w:sz w:val="20"/>
          <w:szCs w:val="20"/>
          <w:lang w:eastAsia="uk-UA"/>
        </w:rPr>
        <w:t>— дії Виконавця з розміщення Замовника або Гостя шляхом надання номеру (місця) для тимчасового проживання в готелі, а також інша діяльність, пов’я</w:t>
      </w:r>
      <w:r w:rsidR="003E614F" w:rsidRPr="00896321">
        <w:rPr>
          <w:rFonts w:ascii="Century Gothic" w:eastAsia="Times New Roman" w:hAnsi="Century Gothic" w:cs="Times New Roman"/>
          <w:sz w:val="20"/>
          <w:szCs w:val="20"/>
          <w:lang w:eastAsia="uk-UA"/>
        </w:rPr>
        <w:t>зана з розміщенням та тимчасови</w:t>
      </w:r>
      <w:r w:rsidRPr="00896321">
        <w:rPr>
          <w:rFonts w:ascii="Century Gothic" w:eastAsia="Times New Roman" w:hAnsi="Century Gothic" w:cs="Times New Roman"/>
          <w:sz w:val="20"/>
          <w:szCs w:val="20"/>
          <w:lang w:eastAsia="uk-UA"/>
        </w:rPr>
        <w:t>м</w:t>
      </w:r>
      <w:r w:rsidR="003E614F"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проживанням.</w:t>
      </w:r>
    </w:p>
    <w:p w14:paraId="2C09D471" w14:textId="1E13780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1.5. </w:t>
      </w:r>
      <w:r w:rsidRPr="00896321">
        <w:rPr>
          <w:rFonts w:ascii="Century Gothic" w:eastAsia="Times New Roman" w:hAnsi="Century Gothic" w:cs="Times New Roman"/>
          <w:b/>
          <w:bCs/>
          <w:sz w:val="20"/>
          <w:szCs w:val="20"/>
          <w:lang w:eastAsia="uk-UA"/>
        </w:rPr>
        <w:t>Гість (</w:t>
      </w:r>
      <w:r w:rsidR="00896321" w:rsidRPr="00896321">
        <w:rPr>
          <w:rFonts w:ascii="Century Gothic" w:eastAsia="Times New Roman" w:hAnsi="Century Gothic" w:cs="Times New Roman"/>
          <w:b/>
          <w:bCs/>
          <w:sz w:val="20"/>
          <w:szCs w:val="20"/>
          <w:lang w:eastAsia="uk-UA"/>
        </w:rPr>
        <w:t>споживач</w:t>
      </w:r>
      <w:r w:rsidRPr="00896321">
        <w:rPr>
          <w:rFonts w:ascii="Century Gothic" w:eastAsia="Times New Roman" w:hAnsi="Century Gothic" w:cs="Times New Roman"/>
          <w:b/>
          <w:bCs/>
          <w:sz w:val="20"/>
          <w:szCs w:val="20"/>
          <w:lang w:eastAsia="uk-UA"/>
        </w:rPr>
        <w:t>) </w:t>
      </w:r>
      <w:r w:rsidRPr="00896321">
        <w:rPr>
          <w:rFonts w:ascii="Century Gothic" w:eastAsia="Times New Roman" w:hAnsi="Century Gothic" w:cs="Times New Roman"/>
          <w:sz w:val="20"/>
          <w:szCs w:val="20"/>
          <w:lang w:eastAsia="uk-UA"/>
        </w:rPr>
        <w:t xml:space="preserve">– </w:t>
      </w:r>
      <w:r w:rsidR="00896321" w:rsidRPr="00896321">
        <w:rPr>
          <w:rFonts w:ascii="Century Gothic" w:hAnsi="Century Gothic"/>
          <w:sz w:val="20"/>
          <w:szCs w:val="20"/>
        </w:rPr>
        <w:t>фізична(і) особа</w:t>
      </w:r>
      <w:r w:rsidRPr="00896321">
        <w:rPr>
          <w:rFonts w:ascii="Century Gothic" w:eastAsia="Times New Roman" w:hAnsi="Century Gothic" w:cs="Times New Roman"/>
          <w:sz w:val="20"/>
          <w:szCs w:val="20"/>
          <w:lang w:eastAsia="uk-UA"/>
        </w:rPr>
        <w:t>, як</w:t>
      </w:r>
      <w:r w:rsidR="00896321" w:rsidRPr="00896321">
        <w:rPr>
          <w:rFonts w:ascii="Century Gothic" w:eastAsia="Times New Roman" w:hAnsi="Century Gothic" w:cs="Times New Roman"/>
          <w:sz w:val="20"/>
          <w:szCs w:val="20"/>
          <w:lang w:eastAsia="uk-UA"/>
        </w:rPr>
        <w:t>а</w:t>
      </w:r>
      <w:r w:rsidRPr="00896321">
        <w:rPr>
          <w:rFonts w:ascii="Century Gothic" w:eastAsia="Times New Roman" w:hAnsi="Century Gothic" w:cs="Times New Roman"/>
          <w:sz w:val="20"/>
          <w:szCs w:val="20"/>
          <w:lang w:eastAsia="uk-UA"/>
        </w:rPr>
        <w:t>(і) скористається(</w:t>
      </w:r>
      <w:proofErr w:type="spellStart"/>
      <w:r w:rsidRPr="00896321">
        <w:rPr>
          <w:rFonts w:ascii="Century Gothic" w:eastAsia="Times New Roman" w:hAnsi="Century Gothic" w:cs="Times New Roman"/>
          <w:sz w:val="20"/>
          <w:szCs w:val="20"/>
          <w:lang w:eastAsia="uk-UA"/>
        </w:rPr>
        <w:t>ються</w:t>
      </w:r>
      <w:proofErr w:type="spellEnd"/>
      <w:r w:rsidRPr="00896321">
        <w:rPr>
          <w:rFonts w:ascii="Century Gothic" w:eastAsia="Times New Roman" w:hAnsi="Century Gothic" w:cs="Times New Roman"/>
          <w:sz w:val="20"/>
          <w:szCs w:val="20"/>
          <w:lang w:eastAsia="uk-UA"/>
        </w:rPr>
        <w:t>) або фактично скористалася(</w:t>
      </w:r>
      <w:proofErr w:type="spellStart"/>
      <w:r w:rsidRPr="00896321">
        <w:rPr>
          <w:rFonts w:ascii="Century Gothic" w:eastAsia="Times New Roman" w:hAnsi="Century Gothic" w:cs="Times New Roman"/>
          <w:sz w:val="20"/>
          <w:szCs w:val="20"/>
          <w:lang w:eastAsia="uk-UA"/>
        </w:rPr>
        <w:t>лися</w:t>
      </w:r>
      <w:proofErr w:type="spellEnd"/>
      <w:r w:rsidRPr="00896321">
        <w:rPr>
          <w:rFonts w:ascii="Century Gothic" w:eastAsia="Times New Roman" w:hAnsi="Century Gothic" w:cs="Times New Roman"/>
          <w:sz w:val="20"/>
          <w:szCs w:val="20"/>
          <w:lang w:eastAsia="uk-UA"/>
        </w:rPr>
        <w:t>) готельними послугами.</w:t>
      </w:r>
    </w:p>
    <w:p w14:paraId="2E1992C0" w14:textId="43220CA7" w:rsidR="004133F8" w:rsidRPr="00896321" w:rsidRDefault="004133F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1.6. </w:t>
      </w:r>
      <w:r w:rsidR="000D16DE" w:rsidRPr="00896321">
        <w:rPr>
          <w:rFonts w:ascii="Century Gothic" w:eastAsia="Times New Roman" w:hAnsi="Century Gothic" w:cs="Times New Roman"/>
          <w:b/>
          <w:bCs/>
          <w:sz w:val="20"/>
          <w:szCs w:val="20"/>
          <w:lang w:eastAsia="uk-UA"/>
        </w:rPr>
        <w:t>Б</w:t>
      </w:r>
      <w:r w:rsidR="00120212" w:rsidRPr="00896321">
        <w:rPr>
          <w:rFonts w:ascii="Century Gothic" w:eastAsia="Times New Roman" w:hAnsi="Century Gothic" w:cs="Times New Roman"/>
          <w:b/>
          <w:bCs/>
          <w:sz w:val="20"/>
          <w:szCs w:val="20"/>
          <w:lang w:eastAsia="uk-UA"/>
        </w:rPr>
        <w:t>ронювання </w:t>
      </w:r>
      <w:r w:rsidR="00120212" w:rsidRPr="00896321">
        <w:rPr>
          <w:rFonts w:ascii="Century Gothic" w:eastAsia="Times New Roman" w:hAnsi="Century Gothic" w:cs="Times New Roman"/>
          <w:sz w:val="20"/>
          <w:szCs w:val="20"/>
          <w:lang w:eastAsia="uk-UA"/>
        </w:rPr>
        <w:t xml:space="preserve">– </w:t>
      </w:r>
      <w:r w:rsidR="000D16DE" w:rsidRPr="00896321">
        <w:rPr>
          <w:rFonts w:ascii="Century Gothic" w:hAnsi="Century Gothic"/>
          <w:sz w:val="20"/>
          <w:szCs w:val="20"/>
        </w:rPr>
        <w:t xml:space="preserve">процес замовлення Замовником Готелю основних та/або додаткових послуг у певному обсязі, з метою використання послуг в обумовлені терміни конкретним </w:t>
      </w:r>
      <w:r w:rsidR="00690116" w:rsidRPr="00896321">
        <w:rPr>
          <w:rFonts w:ascii="Century Gothic" w:hAnsi="Century Gothic"/>
          <w:sz w:val="20"/>
          <w:szCs w:val="20"/>
        </w:rPr>
        <w:t>Гостем</w:t>
      </w:r>
      <w:r w:rsidR="000D16DE" w:rsidRPr="00896321">
        <w:rPr>
          <w:rFonts w:ascii="Century Gothic" w:hAnsi="Century Gothic"/>
          <w:sz w:val="20"/>
          <w:szCs w:val="20"/>
        </w:rPr>
        <w:t xml:space="preserve"> або групою </w:t>
      </w:r>
      <w:r w:rsidR="00690116" w:rsidRPr="00896321">
        <w:rPr>
          <w:rFonts w:ascii="Century Gothic" w:hAnsi="Century Gothic"/>
          <w:sz w:val="20"/>
          <w:szCs w:val="20"/>
        </w:rPr>
        <w:t>Гостей</w:t>
      </w:r>
      <w:r w:rsidRPr="00896321">
        <w:rPr>
          <w:rFonts w:ascii="Century Gothic" w:eastAsia="Times New Roman" w:hAnsi="Century Gothic" w:cs="Times New Roman"/>
          <w:sz w:val="20"/>
          <w:szCs w:val="20"/>
          <w:lang w:eastAsia="uk-UA"/>
        </w:rPr>
        <w:t>.</w:t>
      </w:r>
    </w:p>
    <w:p w14:paraId="18F7E71E" w14:textId="2AD5ED93" w:rsidR="000D16DE" w:rsidRPr="00896321" w:rsidRDefault="000D16DE" w:rsidP="000D16DE">
      <w:pPr>
        <w:spacing w:after="0"/>
        <w:jc w:val="both"/>
        <w:rPr>
          <w:rFonts w:ascii="Century Gothic" w:hAnsi="Century Gothic"/>
          <w:sz w:val="20"/>
          <w:szCs w:val="20"/>
        </w:rPr>
      </w:pPr>
      <w:r w:rsidRPr="00896321">
        <w:rPr>
          <w:rFonts w:ascii="Century Gothic" w:hAnsi="Century Gothic"/>
          <w:sz w:val="20"/>
          <w:szCs w:val="20"/>
        </w:rPr>
        <w:t>1.7.</w:t>
      </w:r>
      <w:r w:rsidRPr="00896321">
        <w:rPr>
          <w:rFonts w:ascii="Century Gothic" w:hAnsi="Century Gothic"/>
          <w:b/>
          <w:bCs/>
          <w:sz w:val="20"/>
          <w:szCs w:val="20"/>
        </w:rPr>
        <w:t xml:space="preserve"> Підтвердження заброньованих послуг</w:t>
      </w:r>
      <w:r w:rsidRPr="00896321">
        <w:rPr>
          <w:rFonts w:ascii="Century Gothic" w:hAnsi="Century Gothic"/>
          <w:sz w:val="20"/>
          <w:szCs w:val="20"/>
        </w:rPr>
        <w:t xml:space="preserve"> </w:t>
      </w:r>
      <w:r w:rsidRPr="00896321">
        <w:rPr>
          <w:rFonts w:ascii="Century Gothic" w:eastAsia="Times New Roman" w:hAnsi="Century Gothic" w:cs="Times New Roman"/>
          <w:sz w:val="20"/>
          <w:szCs w:val="20"/>
          <w:lang w:eastAsia="uk-UA"/>
        </w:rPr>
        <w:t>–</w:t>
      </w:r>
      <w:r w:rsidRPr="00896321">
        <w:rPr>
          <w:rFonts w:ascii="Century Gothic" w:hAnsi="Century Gothic"/>
          <w:sz w:val="20"/>
          <w:szCs w:val="20"/>
        </w:rPr>
        <w:t xml:space="preserve"> згода Готелю щодо виконання замовленого обумовленого переліку основних і додаткових послуг згідно з заявкою.</w:t>
      </w:r>
    </w:p>
    <w:p w14:paraId="2954294B" w14:textId="766B2F40" w:rsidR="000D16DE" w:rsidRPr="00896321" w:rsidRDefault="000D16DE" w:rsidP="000D16DE">
      <w:pPr>
        <w:spacing w:after="0"/>
        <w:jc w:val="both"/>
        <w:rPr>
          <w:rFonts w:ascii="Century Gothic" w:hAnsi="Century Gothic"/>
          <w:sz w:val="20"/>
          <w:szCs w:val="20"/>
        </w:rPr>
      </w:pPr>
      <w:r w:rsidRPr="00896321">
        <w:rPr>
          <w:rFonts w:ascii="Century Gothic" w:hAnsi="Century Gothic"/>
          <w:sz w:val="20"/>
          <w:szCs w:val="20"/>
        </w:rPr>
        <w:t>1.8.</w:t>
      </w:r>
      <w:r w:rsidRPr="00896321">
        <w:rPr>
          <w:rFonts w:ascii="Century Gothic" w:hAnsi="Century Gothic"/>
          <w:b/>
          <w:bCs/>
          <w:sz w:val="20"/>
          <w:szCs w:val="20"/>
        </w:rPr>
        <w:t xml:space="preserve"> Відмова в бронюванні послуг</w:t>
      </w:r>
      <w:r w:rsidRPr="00896321">
        <w:rPr>
          <w:rFonts w:ascii="Century Gothic" w:hAnsi="Century Gothic"/>
          <w:sz w:val="20"/>
          <w:szCs w:val="20"/>
        </w:rPr>
        <w:t xml:space="preserve"> </w:t>
      </w:r>
      <w:r w:rsidRPr="00896321">
        <w:rPr>
          <w:rFonts w:ascii="Century Gothic" w:eastAsia="Times New Roman" w:hAnsi="Century Gothic" w:cs="Times New Roman"/>
          <w:sz w:val="20"/>
          <w:szCs w:val="20"/>
          <w:lang w:eastAsia="uk-UA"/>
        </w:rPr>
        <w:t xml:space="preserve">– </w:t>
      </w:r>
      <w:r w:rsidRPr="00896321">
        <w:rPr>
          <w:rFonts w:ascii="Century Gothic" w:hAnsi="Century Gothic"/>
          <w:sz w:val="20"/>
          <w:szCs w:val="20"/>
        </w:rPr>
        <w:t>відмова Готелю в бронюванні основних і додаткових послуг Готелю у визначений договором термін.</w:t>
      </w:r>
    </w:p>
    <w:p w14:paraId="450F3E0E" w14:textId="77777777" w:rsidR="00EC56FC" w:rsidRDefault="000D16DE" w:rsidP="00E3072F">
      <w:pPr>
        <w:spacing w:after="0"/>
        <w:jc w:val="both"/>
        <w:rPr>
          <w:rFonts w:ascii="Century Gothic" w:hAnsi="Century Gothic"/>
          <w:sz w:val="20"/>
          <w:szCs w:val="20"/>
        </w:rPr>
      </w:pPr>
      <w:r w:rsidRPr="00896321">
        <w:rPr>
          <w:rFonts w:ascii="Century Gothic" w:hAnsi="Century Gothic"/>
          <w:sz w:val="20"/>
          <w:szCs w:val="20"/>
        </w:rPr>
        <w:t>1.9.</w:t>
      </w:r>
      <w:r w:rsidRPr="00896321">
        <w:rPr>
          <w:rFonts w:ascii="Century Gothic" w:hAnsi="Century Gothic"/>
          <w:b/>
          <w:bCs/>
          <w:sz w:val="20"/>
          <w:szCs w:val="20"/>
        </w:rPr>
        <w:t xml:space="preserve"> Ануляція</w:t>
      </w:r>
      <w:r w:rsidRPr="00896321">
        <w:rPr>
          <w:rFonts w:ascii="Century Gothic" w:hAnsi="Century Gothic"/>
          <w:sz w:val="20"/>
          <w:szCs w:val="20"/>
        </w:rPr>
        <w:t xml:space="preserve"> </w:t>
      </w:r>
      <w:r w:rsidRPr="00896321">
        <w:rPr>
          <w:rFonts w:ascii="Century Gothic" w:eastAsia="Times New Roman" w:hAnsi="Century Gothic" w:cs="Times New Roman"/>
          <w:sz w:val="20"/>
          <w:szCs w:val="20"/>
          <w:lang w:eastAsia="uk-UA"/>
        </w:rPr>
        <w:t>–</w:t>
      </w:r>
      <w:r w:rsidRPr="00896321">
        <w:rPr>
          <w:rFonts w:ascii="Century Gothic" w:hAnsi="Century Gothic"/>
          <w:sz w:val="20"/>
          <w:szCs w:val="20"/>
        </w:rPr>
        <w:t xml:space="preserve"> відмова </w:t>
      </w:r>
      <w:r w:rsidR="00247A04" w:rsidRPr="00896321">
        <w:rPr>
          <w:rFonts w:ascii="Century Gothic" w:hAnsi="Century Gothic"/>
          <w:sz w:val="20"/>
          <w:szCs w:val="20"/>
        </w:rPr>
        <w:t>З</w:t>
      </w:r>
      <w:r w:rsidRPr="00896321">
        <w:rPr>
          <w:rFonts w:ascii="Century Gothic" w:hAnsi="Century Gothic"/>
          <w:sz w:val="20"/>
          <w:szCs w:val="20"/>
        </w:rPr>
        <w:t xml:space="preserve">амовника від заброньованих послуг. </w:t>
      </w:r>
    </w:p>
    <w:p w14:paraId="16F83CDC" w14:textId="74CC68D0" w:rsidR="000514D2" w:rsidRPr="00C8310E" w:rsidRDefault="000514D2" w:rsidP="00E3072F">
      <w:pPr>
        <w:spacing w:after="0"/>
        <w:jc w:val="both"/>
        <w:rPr>
          <w:rFonts w:ascii="Century Gothic" w:hAnsi="Century Gothic"/>
          <w:sz w:val="20"/>
          <w:szCs w:val="20"/>
        </w:rPr>
      </w:pPr>
      <w:r>
        <w:rPr>
          <w:rFonts w:ascii="Century Gothic" w:hAnsi="Century Gothic"/>
          <w:sz w:val="20"/>
          <w:szCs w:val="20"/>
        </w:rPr>
        <w:t xml:space="preserve">1.10. </w:t>
      </w:r>
      <w:r w:rsidRPr="005F6646">
        <w:rPr>
          <w:rFonts w:ascii="Century Gothic" w:hAnsi="Century Gothic"/>
          <w:b/>
          <w:sz w:val="20"/>
          <w:szCs w:val="20"/>
        </w:rPr>
        <w:t xml:space="preserve">Замовник </w:t>
      </w:r>
      <w:r>
        <w:rPr>
          <w:rFonts w:ascii="Century Gothic" w:hAnsi="Century Gothic"/>
          <w:sz w:val="20"/>
          <w:szCs w:val="20"/>
        </w:rPr>
        <w:t>– юридична особа, яка бронює номери для Гостя (ей).</w:t>
      </w:r>
    </w:p>
    <w:p w14:paraId="5DCD27F6" w14:textId="77777777" w:rsidR="003E614F" w:rsidRPr="00896321" w:rsidRDefault="003E614F" w:rsidP="00EC56FC">
      <w:pPr>
        <w:spacing w:after="0"/>
        <w:jc w:val="both"/>
        <w:rPr>
          <w:rFonts w:ascii="Century Gothic" w:eastAsia="Times New Roman" w:hAnsi="Century Gothic" w:cs="Times New Roman"/>
          <w:sz w:val="20"/>
          <w:szCs w:val="20"/>
          <w:lang w:eastAsia="uk-UA"/>
        </w:rPr>
      </w:pPr>
    </w:p>
    <w:p w14:paraId="2282F205" w14:textId="77777777" w:rsidR="00BB5978" w:rsidRPr="00896321" w:rsidRDefault="00BB5978" w:rsidP="000D16DE">
      <w:pPr>
        <w:numPr>
          <w:ilvl w:val="0"/>
          <w:numId w:val="2"/>
        </w:numPr>
        <w:shd w:val="clear" w:color="auto" w:fill="FFFFFF"/>
        <w:spacing w:after="0" w:line="240" w:lineRule="auto"/>
        <w:jc w:val="center"/>
        <w:rPr>
          <w:rFonts w:ascii="Century Gothic" w:eastAsia="Times New Roman" w:hAnsi="Century Gothic" w:cs="Times New Roman"/>
          <w:sz w:val="20"/>
          <w:szCs w:val="20"/>
          <w:lang w:eastAsia="uk-UA"/>
        </w:rPr>
      </w:pPr>
      <w:r w:rsidRPr="00896321">
        <w:rPr>
          <w:rFonts w:ascii="Century Gothic" w:eastAsia="Times New Roman" w:hAnsi="Century Gothic" w:cs="Times New Roman"/>
          <w:b/>
          <w:bCs/>
          <w:sz w:val="20"/>
          <w:szCs w:val="20"/>
          <w:lang w:eastAsia="uk-UA"/>
        </w:rPr>
        <w:t>ПРЕДМЕТ ДОГОВОРУ</w:t>
      </w:r>
    </w:p>
    <w:p w14:paraId="148B61A4" w14:textId="77777777" w:rsidR="003E614F" w:rsidRPr="00896321" w:rsidRDefault="003E614F" w:rsidP="000D16DE">
      <w:pPr>
        <w:shd w:val="clear" w:color="auto" w:fill="FFFFFF"/>
        <w:spacing w:after="0" w:line="240" w:lineRule="auto"/>
        <w:ind w:left="360"/>
        <w:rPr>
          <w:rFonts w:ascii="Century Gothic" w:eastAsia="Times New Roman" w:hAnsi="Century Gothic" w:cs="Times New Roman"/>
          <w:sz w:val="20"/>
          <w:szCs w:val="20"/>
          <w:lang w:eastAsia="uk-UA"/>
        </w:rPr>
      </w:pPr>
    </w:p>
    <w:p w14:paraId="422D906B" w14:textId="4458A78C"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2.1. За цим договором Виконавець зобов`язується надати Замовнику готельні послуги, а саме: послуги з тимчасового розміщення та тимчасового проживання у спеціально обладнаних номерах, або третіх осіб Гостей, які вказані Замовником відповідно до замовлення на бронювання, в Готелі </w:t>
      </w:r>
      <w:proofErr w:type="spellStart"/>
      <w:r w:rsidR="003E614F" w:rsidRPr="00896321">
        <w:rPr>
          <w:rFonts w:ascii="Century Gothic" w:eastAsia="Times New Roman" w:hAnsi="Century Gothic" w:cs="Times New Roman"/>
          <w:sz w:val="20"/>
          <w:szCs w:val="20"/>
          <w:lang w:eastAsia="uk-UA"/>
        </w:rPr>
        <w:t>AmstelSki</w:t>
      </w:r>
      <w:proofErr w:type="spellEnd"/>
      <w:r w:rsidRPr="00896321">
        <w:rPr>
          <w:rFonts w:ascii="Century Gothic" w:eastAsia="Times New Roman" w:hAnsi="Century Gothic" w:cs="Times New Roman"/>
          <w:sz w:val="20"/>
          <w:szCs w:val="20"/>
          <w:lang w:eastAsia="uk-UA"/>
        </w:rPr>
        <w:t xml:space="preserve">, який розташований за </w:t>
      </w:r>
      <w:proofErr w:type="spellStart"/>
      <w:r w:rsidRPr="00896321">
        <w:rPr>
          <w:rFonts w:ascii="Century Gothic" w:eastAsia="Times New Roman" w:hAnsi="Century Gothic" w:cs="Times New Roman"/>
          <w:sz w:val="20"/>
          <w:szCs w:val="20"/>
          <w:lang w:eastAsia="uk-UA"/>
        </w:rPr>
        <w:t>адресою</w:t>
      </w:r>
      <w:proofErr w:type="spellEnd"/>
      <w:r w:rsidRPr="00896321">
        <w:rPr>
          <w:rFonts w:ascii="Century Gothic" w:eastAsia="Times New Roman" w:hAnsi="Century Gothic" w:cs="Times New Roman"/>
          <w:sz w:val="20"/>
          <w:szCs w:val="20"/>
          <w:lang w:eastAsia="uk-UA"/>
        </w:rPr>
        <w:t xml:space="preserve">: </w:t>
      </w:r>
      <w:r w:rsidR="003A49EE" w:rsidRPr="00896321">
        <w:rPr>
          <w:rFonts w:ascii="Century Gothic" w:hAnsi="Century Gothic" w:cstheme="minorHAnsi"/>
          <w:sz w:val="20"/>
          <w:szCs w:val="20"/>
        </w:rPr>
        <w:t xml:space="preserve">урочище Вишні, 332-а, с. </w:t>
      </w:r>
      <w:proofErr w:type="spellStart"/>
      <w:r w:rsidR="003A49EE" w:rsidRPr="00896321">
        <w:rPr>
          <w:rFonts w:ascii="Century Gothic" w:hAnsi="Century Gothic" w:cstheme="minorHAnsi"/>
          <w:sz w:val="20"/>
          <w:szCs w:val="20"/>
        </w:rPr>
        <w:t>Поляниця</w:t>
      </w:r>
      <w:proofErr w:type="spellEnd"/>
      <w:r w:rsidR="003A49EE" w:rsidRPr="00896321">
        <w:rPr>
          <w:rFonts w:ascii="Century Gothic" w:hAnsi="Century Gothic" w:cstheme="minorHAnsi"/>
          <w:sz w:val="20"/>
          <w:szCs w:val="20"/>
        </w:rPr>
        <w:t xml:space="preserve">, </w:t>
      </w:r>
      <w:proofErr w:type="spellStart"/>
      <w:r w:rsidR="003A49EE" w:rsidRPr="00896321">
        <w:rPr>
          <w:rFonts w:ascii="Century Gothic" w:hAnsi="Century Gothic" w:cstheme="minorHAnsi"/>
          <w:sz w:val="20"/>
          <w:szCs w:val="20"/>
        </w:rPr>
        <w:t>Яремчанського</w:t>
      </w:r>
      <w:proofErr w:type="spellEnd"/>
      <w:r w:rsidR="003A49EE" w:rsidRPr="00896321">
        <w:rPr>
          <w:rFonts w:ascii="Century Gothic" w:hAnsi="Century Gothic" w:cstheme="minorHAnsi"/>
          <w:sz w:val="20"/>
          <w:szCs w:val="20"/>
        </w:rPr>
        <w:t xml:space="preserve"> району, Івано-Франківської області</w:t>
      </w:r>
      <w:r w:rsidRPr="00896321">
        <w:rPr>
          <w:rFonts w:ascii="Century Gothic" w:eastAsia="Times New Roman" w:hAnsi="Century Gothic" w:cs="Times New Roman"/>
          <w:sz w:val="20"/>
          <w:szCs w:val="20"/>
          <w:lang w:eastAsia="uk-UA"/>
        </w:rPr>
        <w:t xml:space="preserve"> (надалі – </w:t>
      </w:r>
      <w:r w:rsidR="003E614F" w:rsidRPr="00896321">
        <w:rPr>
          <w:rFonts w:ascii="Century Gothic" w:eastAsia="Times New Roman" w:hAnsi="Century Gothic" w:cs="Times New Roman"/>
          <w:sz w:val="20"/>
          <w:szCs w:val="20"/>
          <w:lang w:eastAsia="uk-UA"/>
        </w:rPr>
        <w:t>«</w:t>
      </w:r>
      <w:r w:rsidRPr="00896321">
        <w:rPr>
          <w:rFonts w:ascii="Century Gothic" w:eastAsia="Times New Roman" w:hAnsi="Century Gothic" w:cs="Times New Roman"/>
          <w:sz w:val="20"/>
          <w:szCs w:val="20"/>
          <w:lang w:eastAsia="uk-UA"/>
        </w:rPr>
        <w:t>Готель</w:t>
      </w:r>
      <w:r w:rsidR="003E614F" w:rsidRPr="00896321">
        <w:rPr>
          <w:rFonts w:ascii="Century Gothic" w:eastAsia="Times New Roman" w:hAnsi="Century Gothic" w:cs="Times New Roman"/>
          <w:sz w:val="20"/>
          <w:szCs w:val="20"/>
          <w:lang w:eastAsia="uk-UA"/>
        </w:rPr>
        <w:t>»</w:t>
      </w:r>
      <w:r w:rsidRPr="00896321">
        <w:rPr>
          <w:rFonts w:ascii="Century Gothic" w:eastAsia="Times New Roman" w:hAnsi="Century Gothic" w:cs="Times New Roman"/>
          <w:sz w:val="20"/>
          <w:szCs w:val="20"/>
          <w:lang w:eastAsia="uk-UA"/>
        </w:rPr>
        <w:t>).</w:t>
      </w:r>
    </w:p>
    <w:p w14:paraId="690A296B" w14:textId="77777777" w:rsidR="003E614F" w:rsidRPr="00896321" w:rsidRDefault="003E614F" w:rsidP="000D16DE">
      <w:pPr>
        <w:shd w:val="clear" w:color="auto" w:fill="FFFFFF"/>
        <w:spacing w:after="0" w:line="240" w:lineRule="auto"/>
        <w:jc w:val="both"/>
        <w:rPr>
          <w:rFonts w:ascii="Century Gothic" w:eastAsia="Times New Roman" w:hAnsi="Century Gothic" w:cs="Times New Roman"/>
          <w:sz w:val="20"/>
          <w:szCs w:val="20"/>
          <w:lang w:eastAsia="uk-UA"/>
        </w:rPr>
      </w:pPr>
    </w:p>
    <w:p w14:paraId="45E3D1D3" w14:textId="2001C9DE" w:rsidR="00BB5978" w:rsidRPr="00896321" w:rsidRDefault="00BB5978" w:rsidP="000D16DE">
      <w:pPr>
        <w:numPr>
          <w:ilvl w:val="0"/>
          <w:numId w:val="3"/>
        </w:numPr>
        <w:shd w:val="clear" w:color="auto" w:fill="FFFFFF"/>
        <w:spacing w:after="0" w:line="240" w:lineRule="auto"/>
        <w:ind w:hanging="294"/>
        <w:jc w:val="center"/>
        <w:rPr>
          <w:rFonts w:ascii="Century Gothic" w:eastAsia="Times New Roman" w:hAnsi="Century Gothic" w:cs="Times New Roman"/>
          <w:sz w:val="20"/>
          <w:szCs w:val="20"/>
          <w:lang w:eastAsia="uk-UA"/>
        </w:rPr>
      </w:pPr>
      <w:r w:rsidRPr="00896321">
        <w:rPr>
          <w:rFonts w:ascii="Century Gothic" w:eastAsia="Times New Roman" w:hAnsi="Century Gothic" w:cs="Times New Roman"/>
          <w:b/>
          <w:bCs/>
          <w:sz w:val="20"/>
          <w:szCs w:val="20"/>
          <w:lang w:eastAsia="uk-UA"/>
        </w:rPr>
        <w:t>ПОРЯДОК БРОНЮВАННЯ</w:t>
      </w:r>
      <w:r w:rsidR="000D16DE" w:rsidRPr="00896321">
        <w:rPr>
          <w:rFonts w:ascii="Century Gothic" w:eastAsia="Times New Roman" w:hAnsi="Century Gothic" w:cs="Times New Roman"/>
          <w:b/>
          <w:bCs/>
          <w:sz w:val="20"/>
          <w:szCs w:val="20"/>
          <w:lang w:eastAsia="uk-UA"/>
        </w:rPr>
        <w:t xml:space="preserve"> </w:t>
      </w:r>
      <w:r w:rsidRPr="00896321">
        <w:rPr>
          <w:rFonts w:ascii="Century Gothic" w:eastAsia="Times New Roman" w:hAnsi="Century Gothic" w:cs="Times New Roman"/>
          <w:b/>
          <w:bCs/>
          <w:sz w:val="20"/>
          <w:szCs w:val="20"/>
          <w:lang w:eastAsia="uk-UA"/>
        </w:rPr>
        <w:t>ПОСЛУГ ВИКОНАВЦЯ ТА ЇХ НАДАННЯ</w:t>
      </w:r>
    </w:p>
    <w:p w14:paraId="4FF57154" w14:textId="77777777" w:rsidR="003E614F" w:rsidRPr="00896321" w:rsidRDefault="003E614F" w:rsidP="000D16DE">
      <w:pPr>
        <w:shd w:val="clear" w:color="auto" w:fill="FFFFFF"/>
        <w:spacing w:after="0" w:line="240" w:lineRule="auto"/>
        <w:ind w:left="720"/>
        <w:jc w:val="both"/>
        <w:rPr>
          <w:rFonts w:ascii="Century Gothic" w:eastAsia="Times New Roman" w:hAnsi="Century Gothic" w:cs="Times New Roman"/>
          <w:sz w:val="20"/>
          <w:szCs w:val="20"/>
          <w:lang w:eastAsia="uk-UA"/>
        </w:rPr>
      </w:pPr>
    </w:p>
    <w:p w14:paraId="16099004"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3.1. Замовлення (бронювання) послуг Виконавця </w:t>
      </w:r>
      <w:r w:rsidR="00FE5477" w:rsidRPr="00896321">
        <w:rPr>
          <w:rFonts w:ascii="Century Gothic" w:eastAsia="Times New Roman" w:hAnsi="Century Gothic" w:cs="Times New Roman"/>
          <w:sz w:val="20"/>
          <w:szCs w:val="20"/>
          <w:lang w:eastAsia="uk-UA"/>
        </w:rPr>
        <w:t xml:space="preserve">здійснюється Замовником шляхом направлення замовлення на бронювання послуг Виконавця за допомогою </w:t>
      </w:r>
      <w:r w:rsidR="00FE5477" w:rsidRPr="00896321">
        <w:rPr>
          <w:rFonts w:ascii="Century Gothic" w:hAnsi="Century Gothic"/>
          <w:sz w:val="20"/>
          <w:szCs w:val="20"/>
          <w:shd w:val="clear" w:color="auto" w:fill="FFFFFF"/>
        </w:rPr>
        <w:t xml:space="preserve">поштового, </w:t>
      </w:r>
      <w:r w:rsidR="00D308E8" w:rsidRPr="00896321">
        <w:rPr>
          <w:rFonts w:ascii="Century Gothic" w:eastAsia="Times New Roman" w:hAnsi="Century Gothic" w:cs="Times New Roman"/>
          <w:sz w:val="20"/>
          <w:szCs w:val="20"/>
          <w:lang w:eastAsia="uk-UA"/>
        </w:rPr>
        <w:t xml:space="preserve">або, </w:t>
      </w:r>
      <w:r w:rsidR="00FE5477" w:rsidRPr="00896321">
        <w:rPr>
          <w:rFonts w:ascii="Century Gothic" w:hAnsi="Century Gothic"/>
          <w:sz w:val="20"/>
          <w:szCs w:val="20"/>
          <w:shd w:val="clear" w:color="auto" w:fill="FFFFFF"/>
        </w:rPr>
        <w:t xml:space="preserve">електронного, </w:t>
      </w:r>
      <w:r w:rsidR="00D308E8" w:rsidRPr="00896321">
        <w:rPr>
          <w:rFonts w:ascii="Century Gothic" w:eastAsia="Times New Roman" w:hAnsi="Century Gothic" w:cs="Times New Roman"/>
          <w:sz w:val="20"/>
          <w:szCs w:val="20"/>
          <w:lang w:eastAsia="uk-UA"/>
        </w:rPr>
        <w:t xml:space="preserve">або, </w:t>
      </w:r>
      <w:r w:rsidR="00D308E8" w:rsidRPr="00896321">
        <w:rPr>
          <w:rFonts w:ascii="Century Gothic" w:hAnsi="Century Gothic"/>
          <w:sz w:val="20"/>
          <w:szCs w:val="20"/>
          <w:shd w:val="clear" w:color="auto" w:fill="FFFFFF"/>
        </w:rPr>
        <w:t xml:space="preserve">телефонного, </w:t>
      </w:r>
      <w:r w:rsidR="00D308E8" w:rsidRPr="00896321">
        <w:rPr>
          <w:rFonts w:ascii="Century Gothic" w:eastAsia="Times New Roman" w:hAnsi="Century Gothic" w:cs="Times New Roman"/>
          <w:sz w:val="20"/>
          <w:szCs w:val="20"/>
          <w:lang w:eastAsia="uk-UA"/>
        </w:rPr>
        <w:t>або</w:t>
      </w:r>
      <w:r w:rsidR="00FE5477" w:rsidRPr="00896321">
        <w:rPr>
          <w:rFonts w:ascii="Century Gothic" w:hAnsi="Century Gothic"/>
          <w:sz w:val="20"/>
          <w:szCs w:val="20"/>
          <w:shd w:val="clear" w:color="auto" w:fill="FFFFFF"/>
        </w:rPr>
        <w:t xml:space="preserve"> іншого зв’язку</w:t>
      </w:r>
      <w:r w:rsidR="00FE5477"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 xml:space="preserve">із зазначенням періоду проживання, дати і </w:t>
      </w:r>
      <w:r w:rsidRPr="00896321">
        <w:rPr>
          <w:rFonts w:ascii="Century Gothic" w:eastAsia="Times New Roman" w:hAnsi="Century Gothic" w:cs="Times New Roman"/>
          <w:sz w:val="20"/>
          <w:szCs w:val="20"/>
          <w:lang w:eastAsia="uk-UA"/>
        </w:rPr>
        <w:lastRenderedPageBreak/>
        <w:t>часу заїзду та виїзду, кількості місць і</w:t>
      </w:r>
      <w:r w:rsidR="00FE5477"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номерів, категорії номерів, прізвища та ініціалів Замовника або Гостей, кількості дітей, та їх віку, додаткових ліжок тощо.</w:t>
      </w:r>
    </w:p>
    <w:p w14:paraId="07E69D88"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3.2. Після отримання замовлення на бронювання послуг, Виконавець надсилає Замовнику </w:t>
      </w:r>
      <w:r w:rsidR="00D308E8" w:rsidRPr="00896321">
        <w:rPr>
          <w:rFonts w:ascii="Century Gothic" w:eastAsia="Times New Roman" w:hAnsi="Century Gothic" w:cs="Times New Roman"/>
          <w:sz w:val="20"/>
          <w:szCs w:val="20"/>
          <w:lang w:eastAsia="uk-UA"/>
        </w:rPr>
        <w:t xml:space="preserve">за допомогою </w:t>
      </w:r>
      <w:r w:rsidR="00D308E8" w:rsidRPr="00896321">
        <w:rPr>
          <w:rFonts w:ascii="Century Gothic" w:hAnsi="Century Gothic"/>
          <w:sz w:val="20"/>
          <w:szCs w:val="20"/>
          <w:shd w:val="clear" w:color="auto" w:fill="FFFFFF"/>
        </w:rPr>
        <w:t xml:space="preserve">поштового, </w:t>
      </w:r>
      <w:r w:rsidR="00D308E8" w:rsidRPr="00896321">
        <w:rPr>
          <w:rFonts w:ascii="Century Gothic" w:eastAsia="Times New Roman" w:hAnsi="Century Gothic" w:cs="Times New Roman"/>
          <w:sz w:val="20"/>
          <w:szCs w:val="20"/>
          <w:lang w:eastAsia="uk-UA"/>
        </w:rPr>
        <w:t xml:space="preserve">або, </w:t>
      </w:r>
      <w:r w:rsidR="00D308E8" w:rsidRPr="00896321">
        <w:rPr>
          <w:rFonts w:ascii="Century Gothic" w:hAnsi="Century Gothic"/>
          <w:sz w:val="20"/>
          <w:szCs w:val="20"/>
          <w:shd w:val="clear" w:color="auto" w:fill="FFFFFF"/>
        </w:rPr>
        <w:t xml:space="preserve">електронного, </w:t>
      </w:r>
      <w:r w:rsidR="00D308E8" w:rsidRPr="00896321">
        <w:rPr>
          <w:rFonts w:ascii="Century Gothic" w:eastAsia="Times New Roman" w:hAnsi="Century Gothic" w:cs="Times New Roman"/>
          <w:sz w:val="20"/>
          <w:szCs w:val="20"/>
          <w:lang w:eastAsia="uk-UA"/>
        </w:rPr>
        <w:t xml:space="preserve">або, </w:t>
      </w:r>
      <w:r w:rsidR="00D308E8" w:rsidRPr="00896321">
        <w:rPr>
          <w:rFonts w:ascii="Century Gothic" w:hAnsi="Century Gothic"/>
          <w:sz w:val="20"/>
          <w:szCs w:val="20"/>
          <w:shd w:val="clear" w:color="auto" w:fill="FFFFFF"/>
        </w:rPr>
        <w:t xml:space="preserve">телефонного, </w:t>
      </w:r>
      <w:r w:rsidR="00D308E8" w:rsidRPr="00896321">
        <w:rPr>
          <w:rFonts w:ascii="Century Gothic" w:eastAsia="Times New Roman" w:hAnsi="Century Gothic" w:cs="Times New Roman"/>
          <w:sz w:val="20"/>
          <w:szCs w:val="20"/>
          <w:lang w:eastAsia="uk-UA"/>
        </w:rPr>
        <w:t>або</w:t>
      </w:r>
      <w:r w:rsidR="00D308E8" w:rsidRPr="00896321">
        <w:rPr>
          <w:rFonts w:ascii="Century Gothic" w:hAnsi="Century Gothic"/>
          <w:sz w:val="20"/>
          <w:szCs w:val="20"/>
          <w:shd w:val="clear" w:color="auto" w:fill="FFFFFF"/>
        </w:rPr>
        <w:t xml:space="preserve"> іншого зв’язку</w:t>
      </w:r>
      <w:r w:rsidRPr="00896321">
        <w:rPr>
          <w:rFonts w:ascii="Century Gothic" w:eastAsia="Times New Roman" w:hAnsi="Century Gothic" w:cs="Times New Roman"/>
          <w:sz w:val="20"/>
          <w:szCs w:val="20"/>
          <w:lang w:eastAsia="uk-UA"/>
        </w:rPr>
        <w:t xml:space="preserve"> рахунок для оплати із зазначенням вартості заброньованих послуг.</w:t>
      </w:r>
    </w:p>
    <w:p w14:paraId="35362719"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3.3. Замовник, протягом 3 (трьох) діб з моменту надання Виконавцем рахунку для оплати заброньованих послуг, повинен сплатити суму грошових коштів зазначених в такому рахунку в повному обсязі шляхом безготівкового перерахунку або готівкою, або із застосуванням платіжних карток.</w:t>
      </w:r>
    </w:p>
    <w:p w14:paraId="7986C8DD" w14:textId="438F2C3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3.4. Після зарахування грошових коштів на поточний рахунок Виконавця, або сплати їх готівкою в касу Виконавця, останній надає Замовнику підтвердження </w:t>
      </w:r>
      <w:r w:rsidR="00247A04" w:rsidRPr="00896321">
        <w:rPr>
          <w:rFonts w:ascii="Century Gothic" w:eastAsia="Times New Roman" w:hAnsi="Century Gothic" w:cs="Times New Roman"/>
          <w:sz w:val="20"/>
          <w:szCs w:val="20"/>
          <w:lang w:eastAsia="uk-UA"/>
        </w:rPr>
        <w:t>заброньованих послуг</w:t>
      </w:r>
      <w:r w:rsidRPr="00896321">
        <w:rPr>
          <w:rFonts w:ascii="Century Gothic" w:eastAsia="Times New Roman" w:hAnsi="Century Gothic" w:cs="Times New Roman"/>
          <w:sz w:val="20"/>
          <w:szCs w:val="20"/>
          <w:lang w:eastAsia="uk-UA"/>
        </w:rPr>
        <w:t>.</w:t>
      </w:r>
    </w:p>
    <w:p w14:paraId="011A3393" w14:textId="23D8A143" w:rsidR="00E3072F" w:rsidRPr="00896321" w:rsidRDefault="00120212" w:rsidP="00E3072F">
      <w:pPr>
        <w:spacing w:after="0"/>
        <w:jc w:val="both"/>
        <w:rPr>
          <w:rFonts w:ascii="Century Gothic" w:hAnsi="Century Gothic"/>
          <w:sz w:val="20"/>
          <w:szCs w:val="20"/>
        </w:rPr>
      </w:pPr>
      <w:r w:rsidRPr="00896321">
        <w:rPr>
          <w:rFonts w:ascii="Century Gothic" w:eastAsia="Times New Roman" w:hAnsi="Century Gothic" w:cs="Times New Roman"/>
          <w:sz w:val="20"/>
          <w:szCs w:val="20"/>
          <w:lang w:eastAsia="uk-UA"/>
        </w:rPr>
        <w:t xml:space="preserve">3.5. </w:t>
      </w:r>
      <w:r w:rsidR="00E3072F" w:rsidRPr="00896321">
        <w:rPr>
          <w:rFonts w:ascii="Century Gothic" w:eastAsia="Times New Roman" w:hAnsi="Century Gothic" w:cs="Times New Roman"/>
          <w:sz w:val="20"/>
          <w:szCs w:val="20"/>
          <w:lang w:eastAsia="uk-UA"/>
        </w:rPr>
        <w:t>Замовник може здійснити а</w:t>
      </w:r>
      <w:r w:rsidR="00E3072F" w:rsidRPr="00896321">
        <w:rPr>
          <w:rFonts w:ascii="Century Gothic" w:hAnsi="Century Gothic"/>
          <w:sz w:val="20"/>
          <w:szCs w:val="20"/>
        </w:rPr>
        <w:t>нуляція заброньованих послуг. Ануляція поділяється на три види: своєчасна ануляція, пізня ануляція, неприбуття (</w:t>
      </w:r>
      <w:proofErr w:type="spellStart"/>
      <w:r w:rsidR="00E3072F" w:rsidRPr="00896321">
        <w:rPr>
          <w:rFonts w:ascii="Century Gothic" w:hAnsi="Century Gothic"/>
          <w:sz w:val="20"/>
          <w:szCs w:val="20"/>
        </w:rPr>
        <w:t>незаїзд</w:t>
      </w:r>
      <w:proofErr w:type="spellEnd"/>
      <w:r w:rsidR="00E3072F" w:rsidRPr="00896321">
        <w:rPr>
          <w:rFonts w:ascii="Century Gothic" w:hAnsi="Century Gothic"/>
          <w:sz w:val="20"/>
          <w:szCs w:val="20"/>
        </w:rPr>
        <w:t>). В разі пізньої ануляції або неприбуття (</w:t>
      </w:r>
      <w:proofErr w:type="spellStart"/>
      <w:r w:rsidR="00E3072F" w:rsidRPr="00896321">
        <w:rPr>
          <w:rFonts w:ascii="Century Gothic" w:hAnsi="Century Gothic"/>
          <w:sz w:val="20"/>
          <w:szCs w:val="20"/>
        </w:rPr>
        <w:t>незаїзду</w:t>
      </w:r>
      <w:proofErr w:type="spellEnd"/>
      <w:r w:rsidR="00E3072F" w:rsidRPr="00896321">
        <w:rPr>
          <w:rFonts w:ascii="Century Gothic" w:hAnsi="Century Gothic"/>
          <w:sz w:val="20"/>
          <w:szCs w:val="20"/>
        </w:rPr>
        <w:t>) Готель стягує штраф з замовника згідно з умовами, викладеними у Договорі.</w:t>
      </w:r>
    </w:p>
    <w:p w14:paraId="653947A5" w14:textId="77777777" w:rsidR="00E3072F" w:rsidRPr="00896321" w:rsidRDefault="00E3072F" w:rsidP="00E3072F">
      <w:pPr>
        <w:pStyle w:val="a6"/>
        <w:numPr>
          <w:ilvl w:val="0"/>
          <w:numId w:val="11"/>
        </w:numPr>
        <w:spacing w:after="0"/>
        <w:ind w:left="567" w:hanging="141"/>
        <w:jc w:val="both"/>
        <w:rPr>
          <w:rFonts w:ascii="Century Gothic" w:hAnsi="Century Gothic"/>
          <w:sz w:val="20"/>
          <w:szCs w:val="20"/>
        </w:rPr>
      </w:pPr>
      <w:r w:rsidRPr="00896321">
        <w:rPr>
          <w:rFonts w:ascii="Century Gothic" w:hAnsi="Century Gothic"/>
          <w:b/>
          <w:bCs/>
          <w:sz w:val="20"/>
          <w:szCs w:val="20"/>
        </w:rPr>
        <w:t>своєчасна ануляція</w:t>
      </w:r>
      <w:r w:rsidRPr="00896321">
        <w:rPr>
          <w:rFonts w:ascii="Century Gothic" w:hAnsi="Century Gothic"/>
          <w:sz w:val="20"/>
          <w:szCs w:val="20"/>
        </w:rPr>
        <w:t xml:space="preserve"> </w:t>
      </w:r>
      <w:r w:rsidRPr="00896321">
        <w:rPr>
          <w:rFonts w:ascii="Century Gothic" w:eastAsia="Times New Roman" w:hAnsi="Century Gothic" w:cs="Times New Roman"/>
          <w:sz w:val="20"/>
          <w:szCs w:val="20"/>
          <w:lang w:eastAsia="uk-UA"/>
        </w:rPr>
        <w:t>–</w:t>
      </w:r>
      <w:r w:rsidRPr="00896321">
        <w:rPr>
          <w:rFonts w:ascii="Century Gothic" w:hAnsi="Century Gothic"/>
          <w:sz w:val="20"/>
          <w:szCs w:val="20"/>
        </w:rPr>
        <w:t xml:space="preserve"> відмова Замовника від використання заброньованих послуг не пізніше ніж за </w:t>
      </w:r>
      <w:r w:rsidRPr="00896321">
        <w:rPr>
          <w:rFonts w:ascii="Century Gothic" w:eastAsia="Times New Roman" w:hAnsi="Century Gothic" w:cs="Times New Roman"/>
          <w:sz w:val="20"/>
          <w:szCs w:val="20"/>
          <w:lang w:eastAsia="uk-UA"/>
        </w:rPr>
        <w:t xml:space="preserve">35 (тридцять п’ять) діб до дати </w:t>
      </w:r>
      <w:r w:rsidRPr="00896321">
        <w:rPr>
          <w:rFonts w:ascii="Century Gothic" w:hAnsi="Century Gothic"/>
          <w:sz w:val="20"/>
          <w:szCs w:val="20"/>
        </w:rPr>
        <w:t>запланованого заїзду або в обумовлені договором терміни;</w:t>
      </w:r>
    </w:p>
    <w:p w14:paraId="617E7C74" w14:textId="4E59A87B" w:rsidR="00E3072F" w:rsidRPr="00896321" w:rsidRDefault="00E3072F" w:rsidP="00E3072F">
      <w:pPr>
        <w:pStyle w:val="a6"/>
        <w:numPr>
          <w:ilvl w:val="0"/>
          <w:numId w:val="11"/>
        </w:numPr>
        <w:spacing w:after="0"/>
        <w:ind w:left="567" w:hanging="141"/>
        <w:jc w:val="both"/>
        <w:rPr>
          <w:rFonts w:ascii="Century Gothic" w:hAnsi="Century Gothic"/>
          <w:sz w:val="20"/>
          <w:szCs w:val="20"/>
        </w:rPr>
      </w:pPr>
      <w:r w:rsidRPr="00896321">
        <w:rPr>
          <w:rFonts w:ascii="Century Gothic" w:hAnsi="Century Gothic"/>
          <w:b/>
          <w:bCs/>
          <w:sz w:val="20"/>
          <w:szCs w:val="20"/>
        </w:rPr>
        <w:t>пізня ануляція</w:t>
      </w:r>
      <w:r w:rsidRPr="00896321">
        <w:rPr>
          <w:rFonts w:ascii="Century Gothic" w:hAnsi="Century Gothic"/>
          <w:sz w:val="20"/>
          <w:szCs w:val="20"/>
        </w:rPr>
        <w:t xml:space="preserve"> </w:t>
      </w:r>
      <w:r w:rsidRPr="00896321">
        <w:rPr>
          <w:rFonts w:ascii="Century Gothic" w:eastAsia="Times New Roman" w:hAnsi="Century Gothic" w:cs="Times New Roman"/>
          <w:sz w:val="20"/>
          <w:szCs w:val="20"/>
          <w:lang w:eastAsia="uk-UA"/>
        </w:rPr>
        <w:t>–</w:t>
      </w:r>
      <w:r w:rsidRPr="00896321">
        <w:rPr>
          <w:rFonts w:ascii="Century Gothic" w:hAnsi="Century Gothic"/>
          <w:sz w:val="20"/>
          <w:szCs w:val="20"/>
        </w:rPr>
        <w:t xml:space="preserve"> ануляція після спливу терміну своєчасної ануляції або в обумовлені договором терміни;</w:t>
      </w:r>
    </w:p>
    <w:p w14:paraId="73B00947" w14:textId="6412DC13" w:rsidR="00120212" w:rsidRPr="00896321" w:rsidRDefault="00E3072F" w:rsidP="00E3072F">
      <w:pPr>
        <w:pStyle w:val="a6"/>
        <w:numPr>
          <w:ilvl w:val="0"/>
          <w:numId w:val="11"/>
        </w:numPr>
        <w:spacing w:after="0"/>
        <w:ind w:left="567" w:hanging="141"/>
        <w:jc w:val="both"/>
        <w:rPr>
          <w:rFonts w:ascii="Century Gothic" w:hAnsi="Century Gothic"/>
          <w:sz w:val="20"/>
          <w:szCs w:val="20"/>
        </w:rPr>
      </w:pPr>
      <w:r w:rsidRPr="00896321">
        <w:rPr>
          <w:rFonts w:ascii="Century Gothic" w:hAnsi="Century Gothic"/>
          <w:b/>
          <w:bCs/>
          <w:sz w:val="20"/>
          <w:szCs w:val="20"/>
        </w:rPr>
        <w:t>неприбуття (</w:t>
      </w:r>
      <w:proofErr w:type="spellStart"/>
      <w:r w:rsidRPr="00896321">
        <w:rPr>
          <w:rFonts w:ascii="Century Gothic" w:hAnsi="Century Gothic"/>
          <w:b/>
          <w:bCs/>
          <w:sz w:val="20"/>
          <w:szCs w:val="20"/>
        </w:rPr>
        <w:t>незаїзд</w:t>
      </w:r>
      <w:proofErr w:type="spellEnd"/>
      <w:r w:rsidRPr="00896321">
        <w:rPr>
          <w:rFonts w:ascii="Century Gothic" w:hAnsi="Century Gothic"/>
          <w:b/>
          <w:bCs/>
          <w:sz w:val="20"/>
          <w:szCs w:val="20"/>
        </w:rPr>
        <w:t>)</w:t>
      </w:r>
      <w:r w:rsidRPr="00896321">
        <w:rPr>
          <w:rFonts w:ascii="Century Gothic" w:hAnsi="Century Gothic"/>
          <w:sz w:val="20"/>
          <w:szCs w:val="20"/>
        </w:rPr>
        <w:t xml:space="preserve"> </w:t>
      </w:r>
      <w:r w:rsidRPr="00896321">
        <w:rPr>
          <w:rFonts w:ascii="Century Gothic" w:eastAsia="Times New Roman" w:hAnsi="Century Gothic" w:cs="Times New Roman"/>
          <w:sz w:val="20"/>
          <w:szCs w:val="20"/>
          <w:lang w:eastAsia="uk-UA"/>
        </w:rPr>
        <w:t>–</w:t>
      </w:r>
      <w:r w:rsidRPr="00896321">
        <w:rPr>
          <w:rFonts w:ascii="Century Gothic" w:hAnsi="Century Gothic"/>
          <w:sz w:val="20"/>
          <w:szCs w:val="20"/>
        </w:rPr>
        <w:t xml:space="preserve"> фактичне неприбуття </w:t>
      </w:r>
      <w:r w:rsidR="00690116" w:rsidRPr="00896321">
        <w:rPr>
          <w:rFonts w:ascii="Century Gothic" w:hAnsi="Century Gothic"/>
          <w:sz w:val="20"/>
          <w:szCs w:val="20"/>
        </w:rPr>
        <w:t>Гостя</w:t>
      </w:r>
      <w:r w:rsidRPr="00896321">
        <w:rPr>
          <w:rFonts w:ascii="Century Gothic" w:hAnsi="Century Gothic"/>
          <w:sz w:val="20"/>
          <w:szCs w:val="20"/>
        </w:rPr>
        <w:t xml:space="preserve">, групи </w:t>
      </w:r>
      <w:r w:rsidR="00690116" w:rsidRPr="00896321">
        <w:rPr>
          <w:rFonts w:ascii="Century Gothic" w:hAnsi="Century Gothic"/>
          <w:sz w:val="20"/>
          <w:szCs w:val="20"/>
        </w:rPr>
        <w:t>Гостей</w:t>
      </w:r>
      <w:r w:rsidRPr="00896321">
        <w:rPr>
          <w:rFonts w:ascii="Century Gothic" w:hAnsi="Century Gothic"/>
          <w:sz w:val="20"/>
          <w:szCs w:val="20"/>
        </w:rPr>
        <w:t xml:space="preserve"> до Готелю у день заїзду.</w:t>
      </w:r>
    </w:p>
    <w:p w14:paraId="5925BCDF" w14:textId="088FE3EA"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3.</w:t>
      </w:r>
      <w:r w:rsidR="00E3072F" w:rsidRPr="00896321">
        <w:rPr>
          <w:rFonts w:ascii="Century Gothic" w:eastAsia="Times New Roman" w:hAnsi="Century Gothic" w:cs="Times New Roman"/>
          <w:sz w:val="20"/>
          <w:szCs w:val="20"/>
          <w:lang w:eastAsia="uk-UA"/>
        </w:rPr>
        <w:t>6</w:t>
      </w:r>
      <w:r w:rsidRPr="00896321">
        <w:rPr>
          <w:rFonts w:ascii="Century Gothic" w:eastAsia="Times New Roman" w:hAnsi="Century Gothic" w:cs="Times New Roman"/>
          <w:sz w:val="20"/>
          <w:szCs w:val="20"/>
          <w:lang w:eastAsia="uk-UA"/>
        </w:rPr>
        <w:t xml:space="preserve">. У випадку якщо Замовник, або Гість </w:t>
      </w:r>
      <w:r w:rsidR="00E3072F" w:rsidRPr="00896321">
        <w:rPr>
          <w:rFonts w:ascii="Century Gothic" w:eastAsia="Times New Roman" w:hAnsi="Century Gothic" w:cs="Times New Roman"/>
          <w:sz w:val="20"/>
          <w:szCs w:val="20"/>
          <w:lang w:eastAsia="uk-UA"/>
        </w:rPr>
        <w:t>анулював заброньовані послуги після спливу терміну своєчасної ануляції (пізня ануляція)</w:t>
      </w:r>
      <w:r w:rsidR="00690116" w:rsidRPr="00896321">
        <w:rPr>
          <w:rFonts w:ascii="Century Gothic" w:eastAsia="Times New Roman" w:hAnsi="Century Gothic" w:cs="Times New Roman"/>
          <w:sz w:val="20"/>
          <w:szCs w:val="20"/>
          <w:lang w:eastAsia="uk-UA"/>
        </w:rPr>
        <w:t xml:space="preserve"> або</w:t>
      </w:r>
      <w:r w:rsidRPr="00896321">
        <w:rPr>
          <w:rFonts w:ascii="Century Gothic" w:eastAsia="Times New Roman" w:hAnsi="Century Gothic" w:cs="Times New Roman"/>
          <w:sz w:val="20"/>
          <w:szCs w:val="20"/>
          <w:lang w:eastAsia="uk-UA"/>
        </w:rPr>
        <w:t xml:space="preserve"> не скористався </w:t>
      </w:r>
      <w:r w:rsidR="00690116" w:rsidRPr="00896321">
        <w:rPr>
          <w:rFonts w:ascii="Century Gothic" w:eastAsia="Times New Roman" w:hAnsi="Century Gothic" w:cs="Times New Roman"/>
          <w:sz w:val="20"/>
          <w:szCs w:val="20"/>
          <w:lang w:eastAsia="uk-UA"/>
        </w:rPr>
        <w:t>заброньованими послугами</w:t>
      </w:r>
      <w:r w:rsidRPr="00896321">
        <w:rPr>
          <w:rFonts w:ascii="Century Gothic" w:eastAsia="Times New Roman" w:hAnsi="Century Gothic" w:cs="Times New Roman"/>
          <w:sz w:val="20"/>
          <w:szCs w:val="20"/>
          <w:lang w:eastAsia="uk-UA"/>
        </w:rPr>
        <w:t xml:space="preserve"> в зазначений день заїзду (</w:t>
      </w:r>
      <w:proofErr w:type="spellStart"/>
      <w:r w:rsidRPr="00896321">
        <w:rPr>
          <w:rFonts w:ascii="Century Gothic" w:eastAsia="Times New Roman" w:hAnsi="Century Gothic" w:cs="Times New Roman"/>
          <w:sz w:val="20"/>
          <w:szCs w:val="20"/>
          <w:lang w:eastAsia="uk-UA"/>
        </w:rPr>
        <w:t>незаїзд</w:t>
      </w:r>
      <w:proofErr w:type="spellEnd"/>
      <w:r w:rsidRPr="00896321">
        <w:rPr>
          <w:rFonts w:ascii="Century Gothic" w:eastAsia="Times New Roman" w:hAnsi="Century Gothic" w:cs="Times New Roman"/>
          <w:sz w:val="20"/>
          <w:szCs w:val="20"/>
          <w:lang w:eastAsia="uk-UA"/>
        </w:rPr>
        <w:t xml:space="preserve">), передоплата в розмірі 100% вартості проживання за весь період </w:t>
      </w:r>
      <w:r w:rsidR="00347CF6" w:rsidRPr="00896321">
        <w:rPr>
          <w:rFonts w:ascii="Century Gothic" w:eastAsia="Times New Roman" w:hAnsi="Century Gothic" w:cs="Times New Roman"/>
          <w:sz w:val="20"/>
          <w:szCs w:val="20"/>
          <w:lang w:eastAsia="uk-UA"/>
        </w:rPr>
        <w:t xml:space="preserve">проживання </w:t>
      </w:r>
      <w:r w:rsidRPr="00896321">
        <w:rPr>
          <w:rFonts w:ascii="Century Gothic" w:eastAsia="Times New Roman" w:hAnsi="Century Gothic" w:cs="Times New Roman"/>
          <w:sz w:val="20"/>
          <w:szCs w:val="20"/>
          <w:lang w:eastAsia="uk-UA"/>
        </w:rPr>
        <w:t xml:space="preserve">не підлягає поверненню та зараховується в якості штрафу, за невиконання Замовником умов цього договору. У такому випадку дане бронювання анулюється. Зазначена передоплата на розсуд Виконавця може бути повернута Замовнику у випадку </w:t>
      </w:r>
      <w:r w:rsidR="00263B8B" w:rsidRPr="00896321">
        <w:rPr>
          <w:rFonts w:ascii="Century Gothic" w:eastAsia="Times New Roman" w:hAnsi="Century Gothic" w:cs="Times New Roman"/>
          <w:sz w:val="20"/>
          <w:szCs w:val="20"/>
          <w:lang w:eastAsia="uk-UA"/>
        </w:rPr>
        <w:t xml:space="preserve">можливості подальшого продажу та </w:t>
      </w:r>
      <w:r w:rsidRPr="00896321">
        <w:rPr>
          <w:rFonts w:ascii="Century Gothic" w:eastAsia="Times New Roman" w:hAnsi="Century Gothic" w:cs="Times New Roman"/>
          <w:sz w:val="20"/>
          <w:szCs w:val="20"/>
          <w:lang w:eastAsia="uk-UA"/>
        </w:rPr>
        <w:t>фактичного заселення номеру, який було заброньовано Замовником, іншими відвідувачами, і якщо в ньому прожили не менше періоду замовленого Замовником. При цьому сторони домовились, що у випадку, якщо умови платіжної системи, за допомогою якою здійснюється відповідна транзакція по оплаті послуг Виконавця, надають право Виконавцю на утримання штрафу з Замовника та/або Гостя в розмірі вартості однієї ночі проживання, то в цьому випадку вартість однієї ночі проживання при стягненні штрафу дорівнює 100% загальної вартості</w:t>
      </w:r>
      <w:r w:rsidR="00C33322"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проживання за весь період проживання такого Замовника та/або Гостя.</w:t>
      </w:r>
    </w:p>
    <w:p w14:paraId="17CBA60F" w14:textId="57A22046"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3.</w:t>
      </w:r>
      <w:r w:rsidR="00690116" w:rsidRPr="00896321">
        <w:rPr>
          <w:rFonts w:ascii="Century Gothic" w:eastAsia="Times New Roman" w:hAnsi="Century Gothic" w:cs="Times New Roman"/>
          <w:sz w:val="20"/>
          <w:szCs w:val="20"/>
          <w:lang w:eastAsia="uk-UA"/>
        </w:rPr>
        <w:t>7</w:t>
      </w:r>
      <w:r w:rsidRPr="00896321">
        <w:rPr>
          <w:rFonts w:ascii="Century Gothic" w:eastAsia="Times New Roman" w:hAnsi="Century Gothic" w:cs="Times New Roman"/>
          <w:sz w:val="20"/>
          <w:szCs w:val="20"/>
          <w:lang w:eastAsia="uk-UA"/>
        </w:rPr>
        <w:t>. Ціни на заброньовані та сплачені повністю Замовником послуги Виконавця не можуть бути змінені.</w:t>
      </w:r>
    </w:p>
    <w:p w14:paraId="7AAE4844" w14:textId="3C0F7C96"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3.</w:t>
      </w:r>
      <w:r w:rsidR="00690116" w:rsidRPr="00896321">
        <w:rPr>
          <w:rFonts w:ascii="Century Gothic" w:eastAsia="Times New Roman" w:hAnsi="Century Gothic" w:cs="Times New Roman"/>
          <w:sz w:val="20"/>
          <w:szCs w:val="20"/>
          <w:lang w:eastAsia="uk-UA"/>
        </w:rPr>
        <w:t>8</w:t>
      </w:r>
      <w:r w:rsidRPr="00896321">
        <w:rPr>
          <w:rFonts w:ascii="Century Gothic" w:eastAsia="Times New Roman" w:hAnsi="Century Gothic" w:cs="Times New Roman"/>
          <w:sz w:val="20"/>
          <w:szCs w:val="20"/>
          <w:lang w:eastAsia="uk-UA"/>
        </w:rPr>
        <w:t xml:space="preserve">. Продовження проживання Замовника або Гостя, понад періоду, що вказаний у замовленні на бронювання, незалежно від його причин (в </w:t>
      </w:r>
      <w:proofErr w:type="spellStart"/>
      <w:r w:rsidRPr="00896321">
        <w:rPr>
          <w:rFonts w:ascii="Century Gothic" w:eastAsia="Times New Roman" w:hAnsi="Century Gothic" w:cs="Times New Roman"/>
          <w:sz w:val="20"/>
          <w:szCs w:val="20"/>
          <w:lang w:eastAsia="uk-UA"/>
        </w:rPr>
        <w:t>т.ч</w:t>
      </w:r>
      <w:proofErr w:type="spellEnd"/>
      <w:r w:rsidRPr="00896321">
        <w:rPr>
          <w:rFonts w:ascii="Century Gothic" w:eastAsia="Times New Roman" w:hAnsi="Century Gothic" w:cs="Times New Roman"/>
          <w:sz w:val="20"/>
          <w:szCs w:val="20"/>
          <w:lang w:eastAsia="uk-UA"/>
        </w:rPr>
        <w:t>. у зв’язку з достроковим заїздом, більш пізнім виїздом, у зв’язку з відсутністю зворотних білетів),</w:t>
      </w:r>
      <w:r w:rsidR="00FA6DAF"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 xml:space="preserve">проводиться при наявності вільних місць і оплачується Виконавцю в момент такого продовження. Плата за послуги визначається на момент </w:t>
      </w:r>
      <w:r w:rsidR="001E292E">
        <w:rPr>
          <w:rFonts w:ascii="Century Gothic" w:eastAsia="Times New Roman" w:hAnsi="Century Gothic" w:cs="Times New Roman"/>
          <w:sz w:val="20"/>
          <w:szCs w:val="20"/>
          <w:lang w:eastAsia="uk-UA"/>
        </w:rPr>
        <w:t>подовження періоду проживання</w:t>
      </w:r>
      <w:r w:rsidRPr="00896321">
        <w:rPr>
          <w:rFonts w:ascii="Century Gothic" w:eastAsia="Times New Roman" w:hAnsi="Century Gothic" w:cs="Times New Roman"/>
          <w:sz w:val="20"/>
          <w:szCs w:val="20"/>
          <w:lang w:eastAsia="uk-UA"/>
        </w:rPr>
        <w:t>. Часом виїзду з Готелю є 12 година (за місцевим</w:t>
      </w:r>
      <w:r w:rsidR="00C33322"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часом), часом заїзду – 1</w:t>
      </w:r>
      <w:r w:rsidR="00FA6DAF" w:rsidRPr="00896321">
        <w:rPr>
          <w:rFonts w:ascii="Century Gothic" w:eastAsia="Times New Roman" w:hAnsi="Century Gothic" w:cs="Times New Roman"/>
          <w:sz w:val="20"/>
          <w:szCs w:val="20"/>
          <w:lang w:eastAsia="uk-UA"/>
        </w:rPr>
        <w:t xml:space="preserve">5 </w:t>
      </w:r>
      <w:r w:rsidRPr="00896321">
        <w:rPr>
          <w:rFonts w:ascii="Century Gothic" w:eastAsia="Times New Roman" w:hAnsi="Century Gothic" w:cs="Times New Roman"/>
          <w:sz w:val="20"/>
          <w:szCs w:val="20"/>
          <w:lang w:eastAsia="uk-UA"/>
        </w:rPr>
        <w:t>година (за місцевим часом).</w:t>
      </w:r>
      <w:r w:rsidR="00922818" w:rsidRPr="00896321">
        <w:rPr>
          <w:rFonts w:ascii="Century Gothic" w:eastAsia="Times New Roman" w:hAnsi="Century Gothic" w:cs="Times New Roman"/>
          <w:sz w:val="20"/>
          <w:szCs w:val="20"/>
          <w:lang w:eastAsia="uk-UA"/>
        </w:rPr>
        <w:t xml:space="preserve"> Ранній заїзд – заїзд до 15 (за місцевим часом) години</w:t>
      </w:r>
      <w:r w:rsidR="001A03A0">
        <w:rPr>
          <w:rFonts w:ascii="Century Gothic" w:eastAsia="Times New Roman" w:hAnsi="Century Gothic" w:cs="Times New Roman"/>
          <w:sz w:val="20"/>
          <w:szCs w:val="20"/>
          <w:lang w:eastAsia="uk-UA"/>
        </w:rPr>
        <w:t xml:space="preserve"> </w:t>
      </w:r>
      <w:r w:rsidR="001A03A0" w:rsidRPr="00896321">
        <w:rPr>
          <w:rFonts w:ascii="Century Gothic" w:eastAsia="Times New Roman" w:hAnsi="Century Gothic" w:cs="Times New Roman"/>
          <w:sz w:val="20"/>
          <w:szCs w:val="20"/>
          <w:lang w:eastAsia="uk-UA"/>
        </w:rPr>
        <w:t xml:space="preserve">можливий за попереднім узгодженням з готелем та </w:t>
      </w:r>
      <w:r w:rsidR="00922818" w:rsidRPr="00896321">
        <w:rPr>
          <w:rFonts w:ascii="Century Gothic" w:eastAsia="Times New Roman" w:hAnsi="Century Gothic" w:cs="Times New Roman"/>
          <w:sz w:val="20"/>
          <w:szCs w:val="20"/>
          <w:lang w:eastAsia="uk-UA"/>
        </w:rPr>
        <w:t xml:space="preserve"> сплачується Замовником додатково. Пізній виїзд – виїзд після 12 години (за місцевим часом)</w:t>
      </w:r>
      <w:r w:rsidR="000525D9" w:rsidRPr="00896321">
        <w:rPr>
          <w:rFonts w:ascii="Century Gothic" w:eastAsia="Times New Roman" w:hAnsi="Century Gothic" w:cs="Times New Roman"/>
          <w:sz w:val="20"/>
          <w:szCs w:val="20"/>
          <w:lang w:eastAsia="uk-UA"/>
        </w:rPr>
        <w:t xml:space="preserve"> можливий за попереднім узгодженням з готелем та</w:t>
      </w:r>
      <w:r w:rsidR="00922818" w:rsidRPr="00896321">
        <w:rPr>
          <w:rFonts w:ascii="Century Gothic" w:eastAsia="Times New Roman" w:hAnsi="Century Gothic" w:cs="Times New Roman"/>
          <w:sz w:val="20"/>
          <w:szCs w:val="20"/>
          <w:lang w:eastAsia="uk-UA"/>
        </w:rPr>
        <w:t xml:space="preserve"> сплачується Замовником додатково</w:t>
      </w:r>
      <w:r w:rsidR="00347CF6" w:rsidRPr="00896321">
        <w:rPr>
          <w:rFonts w:ascii="Century Gothic" w:eastAsia="Times New Roman" w:hAnsi="Century Gothic" w:cs="Times New Roman"/>
          <w:sz w:val="20"/>
          <w:szCs w:val="20"/>
          <w:lang w:eastAsia="uk-UA"/>
        </w:rPr>
        <w:t>.</w:t>
      </w:r>
      <w:r w:rsidR="00922818" w:rsidRPr="00896321">
        <w:rPr>
          <w:rFonts w:ascii="Century Gothic" w:eastAsia="Times New Roman" w:hAnsi="Century Gothic" w:cs="Times New Roman"/>
          <w:sz w:val="20"/>
          <w:szCs w:val="20"/>
          <w:lang w:eastAsia="uk-UA"/>
        </w:rPr>
        <w:t>.</w:t>
      </w:r>
    </w:p>
    <w:p w14:paraId="0B174919" w14:textId="51887E20"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3.</w:t>
      </w:r>
      <w:r w:rsidR="00690116" w:rsidRPr="00896321">
        <w:rPr>
          <w:rFonts w:ascii="Century Gothic" w:eastAsia="Times New Roman" w:hAnsi="Century Gothic" w:cs="Times New Roman"/>
          <w:sz w:val="20"/>
          <w:szCs w:val="20"/>
          <w:lang w:eastAsia="uk-UA"/>
        </w:rPr>
        <w:t>9</w:t>
      </w:r>
      <w:r w:rsidRPr="00896321">
        <w:rPr>
          <w:rFonts w:ascii="Century Gothic" w:eastAsia="Times New Roman" w:hAnsi="Century Gothic" w:cs="Times New Roman"/>
          <w:sz w:val="20"/>
          <w:szCs w:val="20"/>
          <w:lang w:eastAsia="uk-UA"/>
        </w:rPr>
        <w:t>. У випадку, якщо Замовник, або Гість не скористалися послугою проживання (</w:t>
      </w:r>
      <w:proofErr w:type="spellStart"/>
      <w:r w:rsidRPr="00896321">
        <w:rPr>
          <w:rFonts w:ascii="Century Gothic" w:eastAsia="Times New Roman" w:hAnsi="Century Gothic" w:cs="Times New Roman"/>
          <w:sz w:val="20"/>
          <w:szCs w:val="20"/>
          <w:lang w:eastAsia="uk-UA"/>
        </w:rPr>
        <w:t>незаїзд</w:t>
      </w:r>
      <w:proofErr w:type="spellEnd"/>
      <w:r w:rsidRPr="00896321">
        <w:rPr>
          <w:rFonts w:ascii="Century Gothic" w:eastAsia="Times New Roman" w:hAnsi="Century Gothic" w:cs="Times New Roman"/>
          <w:sz w:val="20"/>
          <w:szCs w:val="20"/>
          <w:lang w:eastAsia="uk-UA"/>
        </w:rPr>
        <w:t xml:space="preserve">), Виконавець має право стягнути з Замовника або Гостя штраф в розмірі 100% від загальної вартості проживання за весь період </w:t>
      </w:r>
      <w:r w:rsidR="00347CF6" w:rsidRPr="00896321">
        <w:rPr>
          <w:rFonts w:ascii="Century Gothic" w:eastAsia="Times New Roman" w:hAnsi="Century Gothic" w:cs="Times New Roman"/>
          <w:sz w:val="20"/>
          <w:szCs w:val="20"/>
          <w:lang w:eastAsia="uk-UA"/>
        </w:rPr>
        <w:t xml:space="preserve">проживання  </w:t>
      </w:r>
      <w:r w:rsidRPr="00896321">
        <w:rPr>
          <w:rFonts w:ascii="Century Gothic" w:eastAsia="Times New Roman" w:hAnsi="Century Gothic" w:cs="Times New Roman"/>
          <w:sz w:val="20"/>
          <w:szCs w:val="20"/>
          <w:lang w:eastAsia="uk-UA"/>
        </w:rPr>
        <w:t>такого Замовника та/або Гостя, шляхом списання коштів з платіжної карти такого Замовника та/або Гостя, дані якої (ім`я на карті, номер, термін дії, CV</w:t>
      </w:r>
      <w:r w:rsidR="001A03A0">
        <w:rPr>
          <w:rFonts w:ascii="Century Gothic" w:eastAsia="Times New Roman" w:hAnsi="Century Gothic" w:cs="Times New Roman"/>
          <w:sz w:val="20"/>
          <w:szCs w:val="20"/>
          <w:lang w:val="en-US" w:eastAsia="uk-UA"/>
        </w:rPr>
        <w:t>V</w:t>
      </w:r>
      <w:r w:rsidRPr="00896321">
        <w:rPr>
          <w:rFonts w:ascii="Century Gothic" w:eastAsia="Times New Roman" w:hAnsi="Century Gothic" w:cs="Times New Roman"/>
          <w:sz w:val="20"/>
          <w:szCs w:val="20"/>
          <w:lang w:eastAsia="uk-UA"/>
        </w:rPr>
        <w:t>, тощо) були передані Замовником або Гостем будь-яким способом Виконавцю або будь-якій третій особі для передачі Виконавцю, з будь-якою метою</w:t>
      </w:r>
      <w:r w:rsidR="00A6025A"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в тому числі але не виключно з метою блокування та/або списання та/або стягнення, коштів з такої платіжної картки.</w:t>
      </w:r>
    </w:p>
    <w:p w14:paraId="175C093E" w14:textId="77777777" w:rsidR="00A6025A" w:rsidRPr="00896321" w:rsidRDefault="00A6025A" w:rsidP="000D16DE">
      <w:pPr>
        <w:shd w:val="clear" w:color="auto" w:fill="FFFFFF"/>
        <w:spacing w:after="0" w:line="240" w:lineRule="auto"/>
        <w:jc w:val="both"/>
        <w:rPr>
          <w:rFonts w:ascii="Century Gothic" w:eastAsia="Times New Roman" w:hAnsi="Century Gothic" w:cs="Times New Roman"/>
          <w:sz w:val="20"/>
          <w:szCs w:val="20"/>
          <w:lang w:eastAsia="uk-UA"/>
        </w:rPr>
      </w:pPr>
    </w:p>
    <w:p w14:paraId="40DB5C1A" w14:textId="77777777" w:rsidR="00BB5978" w:rsidRPr="00896321" w:rsidRDefault="00BB5978" w:rsidP="000D16DE">
      <w:pPr>
        <w:numPr>
          <w:ilvl w:val="0"/>
          <w:numId w:val="4"/>
        </w:numPr>
        <w:shd w:val="clear" w:color="auto" w:fill="FFFFFF"/>
        <w:spacing w:after="0" w:line="240" w:lineRule="auto"/>
        <w:ind w:hanging="294"/>
        <w:jc w:val="center"/>
        <w:rPr>
          <w:rFonts w:ascii="Century Gothic" w:eastAsia="Times New Roman" w:hAnsi="Century Gothic" w:cs="Times New Roman"/>
          <w:sz w:val="20"/>
          <w:szCs w:val="20"/>
          <w:lang w:eastAsia="uk-UA"/>
        </w:rPr>
      </w:pPr>
      <w:r w:rsidRPr="00896321">
        <w:rPr>
          <w:rFonts w:ascii="Century Gothic" w:eastAsia="Times New Roman" w:hAnsi="Century Gothic" w:cs="Times New Roman"/>
          <w:b/>
          <w:bCs/>
          <w:sz w:val="20"/>
          <w:szCs w:val="20"/>
          <w:lang w:eastAsia="uk-UA"/>
        </w:rPr>
        <w:t>ПРАВА ТА ОБОВ’ЯЗКИ СТОРІН</w:t>
      </w:r>
    </w:p>
    <w:p w14:paraId="3A691D59" w14:textId="77777777" w:rsidR="00A6025A" w:rsidRPr="00896321" w:rsidRDefault="00A6025A" w:rsidP="000D16DE">
      <w:pPr>
        <w:shd w:val="clear" w:color="auto" w:fill="FFFFFF"/>
        <w:spacing w:after="0" w:line="240" w:lineRule="auto"/>
        <w:ind w:left="720"/>
        <w:rPr>
          <w:rFonts w:ascii="Century Gothic" w:eastAsia="Times New Roman" w:hAnsi="Century Gothic" w:cs="Times New Roman"/>
          <w:sz w:val="20"/>
          <w:szCs w:val="20"/>
          <w:lang w:eastAsia="uk-UA"/>
        </w:rPr>
      </w:pPr>
    </w:p>
    <w:p w14:paraId="6D97B93E"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4.1. </w:t>
      </w:r>
      <w:r w:rsidRPr="00896321">
        <w:rPr>
          <w:rFonts w:ascii="Century Gothic" w:eastAsia="Times New Roman" w:hAnsi="Century Gothic" w:cs="Times New Roman"/>
          <w:b/>
          <w:bCs/>
          <w:sz w:val="20"/>
          <w:szCs w:val="20"/>
          <w:lang w:eastAsia="uk-UA"/>
        </w:rPr>
        <w:t>Замовник зобов’язаний:</w:t>
      </w:r>
    </w:p>
    <w:p w14:paraId="70AA7E86"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4.1.1. Надсилати Виконавцю письмові замовлення на бронювання (резервування) готельних послуг у відповідності з умовами даного договору.</w:t>
      </w:r>
    </w:p>
    <w:p w14:paraId="57C4D663"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4.1.2. Доводити до відома Гостей необхідну і отриману від Виконавця інформацію щодо готельних послуг, які ним надаються та порядок їх надання.</w:t>
      </w:r>
    </w:p>
    <w:p w14:paraId="3561699C" w14:textId="474BCC46"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lastRenderedPageBreak/>
        <w:t xml:space="preserve">4.1.3. Своєчасно здійснювати оплату заброньованих (зарезервованих) послуг в строки та в порядку, визначеними цим </w:t>
      </w:r>
      <w:r w:rsidR="00120212" w:rsidRPr="00896321">
        <w:rPr>
          <w:rFonts w:ascii="Century Gothic" w:eastAsia="Times New Roman" w:hAnsi="Century Gothic" w:cs="Times New Roman"/>
          <w:sz w:val="20"/>
          <w:szCs w:val="20"/>
          <w:lang w:eastAsia="uk-UA"/>
        </w:rPr>
        <w:t>Д</w:t>
      </w:r>
      <w:r w:rsidRPr="00896321">
        <w:rPr>
          <w:rFonts w:ascii="Century Gothic" w:eastAsia="Times New Roman" w:hAnsi="Century Gothic" w:cs="Times New Roman"/>
          <w:sz w:val="20"/>
          <w:szCs w:val="20"/>
          <w:lang w:eastAsia="uk-UA"/>
        </w:rPr>
        <w:t>оговором.</w:t>
      </w:r>
    </w:p>
    <w:p w14:paraId="6B829342" w14:textId="1C60D56D" w:rsidR="00120212" w:rsidRPr="00896321" w:rsidRDefault="00120212"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4.1.4. Письмово повідомляти Виконавця про ануляцію заброньованих послуг не пізніше ніж за </w:t>
      </w:r>
      <w:bookmarkStart w:id="1" w:name="_Hlk33608272"/>
      <w:r w:rsidRPr="00896321">
        <w:rPr>
          <w:rFonts w:ascii="Century Gothic" w:eastAsia="Times New Roman" w:hAnsi="Century Gothic" w:cs="Times New Roman"/>
          <w:sz w:val="20"/>
          <w:szCs w:val="20"/>
          <w:lang w:eastAsia="uk-UA"/>
        </w:rPr>
        <w:t>35 (тридцять п’ять) діб до дати заїзду</w:t>
      </w:r>
      <w:bookmarkEnd w:id="1"/>
      <w:r w:rsidRPr="00896321">
        <w:rPr>
          <w:rFonts w:ascii="Century Gothic" w:eastAsia="Times New Roman" w:hAnsi="Century Gothic" w:cs="Times New Roman"/>
          <w:sz w:val="20"/>
          <w:szCs w:val="20"/>
          <w:lang w:eastAsia="uk-UA"/>
        </w:rPr>
        <w:t xml:space="preserve"> Замовника або Гостя (своєчасна ануляція).</w:t>
      </w:r>
    </w:p>
    <w:p w14:paraId="0B5830CF" w14:textId="151D203D" w:rsidR="00120212" w:rsidRPr="00896321" w:rsidRDefault="00120212"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4.1.5. Не вимагати повернення передоплати за заброньован</w:t>
      </w:r>
      <w:r w:rsidR="00E3072F" w:rsidRPr="00896321">
        <w:rPr>
          <w:rFonts w:ascii="Century Gothic" w:eastAsia="Times New Roman" w:hAnsi="Century Gothic" w:cs="Times New Roman"/>
          <w:sz w:val="20"/>
          <w:szCs w:val="20"/>
          <w:lang w:eastAsia="uk-UA"/>
        </w:rPr>
        <w:t>і послуги</w:t>
      </w:r>
      <w:r w:rsidRPr="00896321">
        <w:rPr>
          <w:rFonts w:ascii="Century Gothic" w:eastAsia="Times New Roman" w:hAnsi="Century Gothic" w:cs="Times New Roman"/>
          <w:sz w:val="20"/>
          <w:szCs w:val="20"/>
          <w:lang w:eastAsia="uk-UA"/>
        </w:rPr>
        <w:t xml:space="preserve">, у випадку </w:t>
      </w:r>
      <w:r w:rsidR="00E3072F" w:rsidRPr="00896321">
        <w:rPr>
          <w:rFonts w:ascii="Century Gothic" w:eastAsia="Times New Roman" w:hAnsi="Century Gothic" w:cs="Times New Roman"/>
          <w:sz w:val="20"/>
          <w:szCs w:val="20"/>
          <w:lang w:eastAsia="uk-UA"/>
        </w:rPr>
        <w:t>пізньої ануляції</w:t>
      </w:r>
      <w:r w:rsidRPr="00896321">
        <w:rPr>
          <w:rFonts w:ascii="Century Gothic" w:eastAsia="Times New Roman" w:hAnsi="Century Gothic" w:cs="Times New Roman"/>
          <w:sz w:val="20"/>
          <w:szCs w:val="20"/>
          <w:lang w:eastAsia="uk-UA"/>
        </w:rPr>
        <w:t xml:space="preserve">, пізніше ніж за 35 (тридцять п’ять) діб до дати заїзду, заброньованих послуг та/або при </w:t>
      </w:r>
      <w:proofErr w:type="spellStart"/>
      <w:r w:rsidRPr="00896321">
        <w:rPr>
          <w:rFonts w:ascii="Century Gothic" w:eastAsia="Times New Roman" w:hAnsi="Century Gothic" w:cs="Times New Roman"/>
          <w:sz w:val="20"/>
          <w:szCs w:val="20"/>
          <w:lang w:eastAsia="uk-UA"/>
        </w:rPr>
        <w:t>незаїзді</w:t>
      </w:r>
      <w:proofErr w:type="spellEnd"/>
      <w:r w:rsidRPr="00896321">
        <w:rPr>
          <w:rFonts w:ascii="Century Gothic" w:eastAsia="Times New Roman" w:hAnsi="Century Gothic" w:cs="Times New Roman"/>
          <w:sz w:val="20"/>
          <w:szCs w:val="20"/>
          <w:lang w:eastAsia="uk-UA"/>
        </w:rPr>
        <w:t xml:space="preserve"> в Готель.</w:t>
      </w:r>
    </w:p>
    <w:p w14:paraId="751D50BF" w14:textId="7C5B78B9" w:rsidR="00BB5978" w:rsidRPr="00896321" w:rsidRDefault="00120212"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4.1.6. Сплатити штраф в розмірі 100% загальної вартості проживання за весь період проживання, у випадку несвоєчасної, пізніше ніж за 35 (тридцять п’ять) діб до дати заїзду, ануляції замовлення заброньованих послуг та/або при </w:t>
      </w:r>
      <w:proofErr w:type="spellStart"/>
      <w:r w:rsidRPr="00896321">
        <w:rPr>
          <w:rFonts w:ascii="Century Gothic" w:eastAsia="Times New Roman" w:hAnsi="Century Gothic" w:cs="Times New Roman"/>
          <w:sz w:val="20"/>
          <w:szCs w:val="20"/>
          <w:lang w:eastAsia="uk-UA"/>
        </w:rPr>
        <w:t>незаїзді</w:t>
      </w:r>
      <w:proofErr w:type="spellEnd"/>
      <w:r w:rsidRPr="00896321">
        <w:rPr>
          <w:rFonts w:ascii="Century Gothic" w:eastAsia="Times New Roman" w:hAnsi="Century Gothic" w:cs="Times New Roman"/>
          <w:sz w:val="20"/>
          <w:szCs w:val="20"/>
          <w:lang w:eastAsia="uk-UA"/>
        </w:rPr>
        <w:t xml:space="preserve"> в Готель, в тому числі шляхом передачі даних платіжної карти Замовника та/або Гостя (ім`я на карті, номер, термін дії, CV</w:t>
      </w:r>
      <w:r w:rsidR="001A03A0">
        <w:rPr>
          <w:rFonts w:ascii="Century Gothic" w:eastAsia="Times New Roman" w:hAnsi="Century Gothic" w:cs="Times New Roman"/>
          <w:sz w:val="20"/>
          <w:szCs w:val="20"/>
          <w:lang w:val="en-US" w:eastAsia="uk-UA"/>
        </w:rPr>
        <w:t>V</w:t>
      </w:r>
      <w:r w:rsidRPr="00896321">
        <w:rPr>
          <w:rFonts w:ascii="Century Gothic" w:eastAsia="Times New Roman" w:hAnsi="Century Gothic" w:cs="Times New Roman"/>
          <w:sz w:val="20"/>
          <w:szCs w:val="20"/>
          <w:lang w:eastAsia="uk-UA"/>
        </w:rPr>
        <w:t>, тощо) будь яким способом Виконавцю або будь-якій третій особі для передачі Виконавцю, з будь-якою метою в тому числі але не виключно з метою блокування та/або списання та/або стягнення, коштів з такої платіжної картки</w:t>
      </w:r>
      <w:r w:rsidR="00BB5978" w:rsidRPr="00896321">
        <w:rPr>
          <w:rFonts w:ascii="Century Gothic" w:eastAsia="Times New Roman" w:hAnsi="Century Gothic" w:cs="Times New Roman"/>
          <w:sz w:val="20"/>
          <w:szCs w:val="20"/>
          <w:lang w:eastAsia="uk-UA"/>
        </w:rPr>
        <w:t>.</w:t>
      </w:r>
    </w:p>
    <w:p w14:paraId="00AFAFBE"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4.2. </w:t>
      </w:r>
      <w:r w:rsidRPr="00896321">
        <w:rPr>
          <w:rFonts w:ascii="Century Gothic" w:eastAsia="Times New Roman" w:hAnsi="Century Gothic" w:cs="Times New Roman"/>
          <w:b/>
          <w:bCs/>
          <w:sz w:val="20"/>
          <w:szCs w:val="20"/>
          <w:lang w:eastAsia="uk-UA"/>
        </w:rPr>
        <w:t>Замовник має право:</w:t>
      </w:r>
    </w:p>
    <w:p w14:paraId="521CC456" w14:textId="6492CDE8" w:rsidR="00C95055"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4.2.1. </w:t>
      </w:r>
      <w:r w:rsidR="00C95055" w:rsidRPr="00896321">
        <w:rPr>
          <w:rFonts w:ascii="Century Gothic" w:eastAsia="Times New Roman" w:hAnsi="Century Gothic" w:cs="Times New Roman"/>
          <w:sz w:val="20"/>
          <w:szCs w:val="20"/>
          <w:lang w:eastAsia="uk-UA"/>
        </w:rPr>
        <w:t>Самостійно і на власний розсуд встановлювати умови власних розрахунків з Гостем, якщо не Замовник самостійно скористається готельними послугами за цим договором.</w:t>
      </w:r>
    </w:p>
    <w:p w14:paraId="34A4EC23" w14:textId="77777777" w:rsidR="00C95055" w:rsidRPr="00896321" w:rsidRDefault="00C95055"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4.2.2. З власної ініціативи достроково здійснювати розрахунки з Виконавцем.</w:t>
      </w:r>
    </w:p>
    <w:p w14:paraId="5D1DB762" w14:textId="3603CCD6" w:rsidR="00BB5978" w:rsidRPr="00896321" w:rsidRDefault="00C95055"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4.2.3. Відмовитися від готельних послуг Виконавця здійснивши своєчасну ануляцію бронювання у строки визначені п. 4.1.4 даного договору</w:t>
      </w:r>
      <w:r w:rsidR="00BB5978" w:rsidRPr="00896321">
        <w:rPr>
          <w:rFonts w:ascii="Century Gothic" w:eastAsia="Times New Roman" w:hAnsi="Century Gothic" w:cs="Times New Roman"/>
          <w:sz w:val="20"/>
          <w:szCs w:val="20"/>
          <w:lang w:eastAsia="uk-UA"/>
        </w:rPr>
        <w:t>.</w:t>
      </w:r>
    </w:p>
    <w:p w14:paraId="58111500"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4.3. </w:t>
      </w:r>
      <w:r w:rsidRPr="00896321">
        <w:rPr>
          <w:rFonts w:ascii="Century Gothic" w:eastAsia="Times New Roman" w:hAnsi="Century Gothic" w:cs="Times New Roman"/>
          <w:b/>
          <w:bCs/>
          <w:sz w:val="20"/>
          <w:szCs w:val="20"/>
          <w:lang w:eastAsia="uk-UA"/>
        </w:rPr>
        <w:t>Виконавець зобов’язаний:</w:t>
      </w:r>
    </w:p>
    <w:p w14:paraId="225F7825"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4.3.1. Надати, шляхом розміщення на офіційній сторінці Готелю в Інтернеті за </w:t>
      </w:r>
      <w:proofErr w:type="spellStart"/>
      <w:r w:rsidRPr="00896321">
        <w:rPr>
          <w:rFonts w:ascii="Century Gothic" w:eastAsia="Times New Roman" w:hAnsi="Century Gothic" w:cs="Times New Roman"/>
          <w:sz w:val="20"/>
          <w:szCs w:val="20"/>
          <w:lang w:eastAsia="uk-UA"/>
        </w:rPr>
        <w:t>адресою</w:t>
      </w:r>
      <w:proofErr w:type="spellEnd"/>
      <w:r w:rsidRPr="00896321">
        <w:rPr>
          <w:rFonts w:ascii="Century Gothic" w:eastAsia="Times New Roman" w:hAnsi="Century Gothic" w:cs="Times New Roman"/>
          <w:sz w:val="20"/>
          <w:szCs w:val="20"/>
          <w:lang w:eastAsia="uk-UA"/>
        </w:rPr>
        <w:t xml:space="preserve">: </w:t>
      </w:r>
      <w:hyperlink r:id="rId7" w:history="1">
        <w:r w:rsidR="00B41CDC" w:rsidRPr="00896321">
          <w:rPr>
            <w:rStyle w:val="a5"/>
            <w:rFonts w:ascii="Century Gothic" w:hAnsi="Century Gothic"/>
            <w:sz w:val="20"/>
            <w:szCs w:val="20"/>
          </w:rPr>
          <w:t>https://amstelski.com/uk/golovna-pro-gotel/</w:t>
        </w:r>
      </w:hyperlink>
      <w:r w:rsidRPr="00896321">
        <w:rPr>
          <w:rFonts w:ascii="Century Gothic" w:eastAsia="Times New Roman" w:hAnsi="Century Gothic" w:cs="Times New Roman"/>
          <w:sz w:val="20"/>
          <w:szCs w:val="20"/>
          <w:lang w:eastAsia="uk-UA"/>
        </w:rPr>
        <w:t>, необхідну і достовірну інформацію про готельні послуги, їх види, особливості та ціни, надати Замовнику або Гостю, на його прохання інші пов’язані із відповідним готельним обслуговуванням послуги, а також інформувати Замовника або Гостя, з Правилами проживання в Готелі.</w:t>
      </w:r>
    </w:p>
    <w:p w14:paraId="4390E06F"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4.3.2. Приймати, опрацьовувати і підтверджувати за умови можливості надання відповідних послуг, отримані замовлення на бронювання готельних послуг в термін не більше 24 годин з моменту їх отримання.</w:t>
      </w:r>
    </w:p>
    <w:p w14:paraId="27FED69F"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4.3.3. Нести відповідальність за якість наданих послуг відповідно до умов даного договору та чинного законодавства України.</w:t>
      </w:r>
    </w:p>
    <w:p w14:paraId="767C527F"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4.3.4. При наданні послуг Замовнику або Гостю, дотримуватись умов (вимог), визначених в замовленні на бронювання, яке надане Замовником.</w:t>
      </w:r>
    </w:p>
    <w:p w14:paraId="1A75CFF2"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b/>
          <w:bCs/>
          <w:sz w:val="20"/>
          <w:szCs w:val="20"/>
          <w:lang w:eastAsia="uk-UA"/>
        </w:rPr>
        <w:t>4.4. Виконавець має право:</w:t>
      </w:r>
    </w:p>
    <w:p w14:paraId="34B7297E"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4.4.1. Стягнути з Замовника штрафи у випадках та в </w:t>
      </w:r>
      <w:proofErr w:type="spellStart"/>
      <w:r w:rsidRPr="00896321">
        <w:rPr>
          <w:rFonts w:ascii="Century Gothic" w:eastAsia="Times New Roman" w:hAnsi="Century Gothic" w:cs="Times New Roman"/>
          <w:sz w:val="20"/>
          <w:szCs w:val="20"/>
          <w:lang w:eastAsia="uk-UA"/>
        </w:rPr>
        <w:t>розмiрах</w:t>
      </w:r>
      <w:proofErr w:type="spellEnd"/>
      <w:r w:rsidRPr="00896321">
        <w:rPr>
          <w:rFonts w:ascii="Century Gothic" w:eastAsia="Times New Roman" w:hAnsi="Century Gothic" w:cs="Times New Roman"/>
          <w:sz w:val="20"/>
          <w:szCs w:val="20"/>
          <w:lang w:eastAsia="uk-UA"/>
        </w:rPr>
        <w:t xml:space="preserve">, </w:t>
      </w:r>
      <w:proofErr w:type="spellStart"/>
      <w:r w:rsidRPr="00896321">
        <w:rPr>
          <w:rFonts w:ascii="Century Gothic" w:eastAsia="Times New Roman" w:hAnsi="Century Gothic" w:cs="Times New Roman"/>
          <w:sz w:val="20"/>
          <w:szCs w:val="20"/>
          <w:lang w:eastAsia="uk-UA"/>
        </w:rPr>
        <w:t>якi</w:t>
      </w:r>
      <w:proofErr w:type="spellEnd"/>
      <w:r w:rsidRPr="00896321">
        <w:rPr>
          <w:rFonts w:ascii="Century Gothic" w:eastAsia="Times New Roman" w:hAnsi="Century Gothic" w:cs="Times New Roman"/>
          <w:sz w:val="20"/>
          <w:szCs w:val="20"/>
          <w:lang w:eastAsia="uk-UA"/>
        </w:rPr>
        <w:t xml:space="preserve"> </w:t>
      </w:r>
      <w:proofErr w:type="spellStart"/>
      <w:r w:rsidRPr="00896321">
        <w:rPr>
          <w:rFonts w:ascii="Century Gothic" w:eastAsia="Times New Roman" w:hAnsi="Century Gothic" w:cs="Times New Roman"/>
          <w:sz w:val="20"/>
          <w:szCs w:val="20"/>
          <w:lang w:eastAsia="uk-UA"/>
        </w:rPr>
        <w:t>визначенi</w:t>
      </w:r>
      <w:proofErr w:type="spellEnd"/>
      <w:r w:rsidRPr="00896321">
        <w:rPr>
          <w:rFonts w:ascii="Century Gothic" w:eastAsia="Times New Roman" w:hAnsi="Century Gothic" w:cs="Times New Roman"/>
          <w:sz w:val="20"/>
          <w:szCs w:val="20"/>
          <w:lang w:eastAsia="uk-UA"/>
        </w:rPr>
        <w:t xml:space="preserve"> розділом 3 цього договору.</w:t>
      </w:r>
    </w:p>
    <w:p w14:paraId="71BF918D" w14:textId="309F84F1"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4.4.2. Відмовити Замовнику або Гостю в поселенні чи розірвати договір (здійснити виселення), у випадках передбачених Правилами проживання в Готелі </w:t>
      </w:r>
      <w:proofErr w:type="spellStart"/>
      <w:r w:rsidR="00B41CDC" w:rsidRPr="00896321">
        <w:rPr>
          <w:rFonts w:ascii="Century Gothic" w:eastAsia="Times New Roman" w:hAnsi="Century Gothic" w:cs="Times New Roman"/>
          <w:sz w:val="20"/>
          <w:szCs w:val="20"/>
          <w:lang w:eastAsia="uk-UA"/>
        </w:rPr>
        <w:t>AmstelSki</w:t>
      </w:r>
      <w:proofErr w:type="spellEnd"/>
      <w:r w:rsidRPr="00896321">
        <w:rPr>
          <w:rFonts w:ascii="Century Gothic" w:eastAsia="Times New Roman" w:hAnsi="Century Gothic" w:cs="Times New Roman"/>
          <w:sz w:val="20"/>
          <w:szCs w:val="20"/>
          <w:lang w:eastAsia="uk-UA"/>
        </w:rPr>
        <w:t xml:space="preserve">, а також, якщо Замовник або Гість, неодноразово порушує внутрішні правила проживання, що призводить чи може призвести до матеріальних збитків чи створює незручності для проживання інших відвідувачів. У цьому </w:t>
      </w:r>
      <w:r w:rsidR="00722CE0" w:rsidRPr="00896321">
        <w:rPr>
          <w:rFonts w:ascii="Century Gothic" w:eastAsia="Times New Roman" w:hAnsi="Century Gothic" w:cs="Times New Roman"/>
          <w:sz w:val="20"/>
          <w:szCs w:val="20"/>
          <w:lang w:eastAsia="uk-UA"/>
        </w:rPr>
        <w:t>випадку</w:t>
      </w:r>
      <w:r w:rsidR="00722CE0" w:rsidRPr="00722CE0">
        <w:rPr>
          <w:rFonts w:ascii="Century Gothic" w:eastAsia="Times New Roman" w:hAnsi="Century Gothic" w:cs="Times New Roman"/>
          <w:sz w:val="20"/>
          <w:szCs w:val="20"/>
          <w:lang w:eastAsia="uk-UA"/>
        </w:rPr>
        <w:t>, Виконавець право порахувати понесені матеріальні збитки понесені замовником, або гостем</w:t>
      </w:r>
      <w:r w:rsidR="00722CE0">
        <w:rPr>
          <w:rFonts w:ascii="Century Gothic" w:eastAsia="Times New Roman" w:hAnsi="Century Gothic" w:cs="Times New Roman"/>
          <w:sz w:val="20"/>
          <w:szCs w:val="20"/>
          <w:lang w:eastAsia="uk-UA"/>
        </w:rPr>
        <w:t xml:space="preserve"> передбачені цим договором. </w:t>
      </w:r>
    </w:p>
    <w:p w14:paraId="5D3FB2B3" w14:textId="18139100"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4.4.3. Застосовувати до Замовника або Гостя, будь-які штрафи, стягнення , які визначені в Правилах проживання в Готелі </w:t>
      </w:r>
      <w:r w:rsidR="00347CF6" w:rsidRPr="00896321">
        <w:rPr>
          <w:rFonts w:ascii="Century Gothic" w:eastAsia="Times New Roman" w:hAnsi="Century Gothic" w:cs="Times New Roman"/>
          <w:sz w:val="20"/>
          <w:szCs w:val="20"/>
          <w:lang w:eastAsia="uk-UA"/>
        </w:rPr>
        <w:t xml:space="preserve"> </w:t>
      </w:r>
      <w:proofErr w:type="spellStart"/>
      <w:r w:rsidR="00347CF6" w:rsidRPr="00896321">
        <w:rPr>
          <w:rFonts w:ascii="Century Gothic" w:eastAsia="Times New Roman" w:hAnsi="Century Gothic" w:cs="Times New Roman"/>
          <w:sz w:val="20"/>
          <w:szCs w:val="20"/>
          <w:lang w:eastAsia="uk-UA"/>
        </w:rPr>
        <w:t>AmstelSki</w:t>
      </w:r>
      <w:proofErr w:type="spellEnd"/>
      <w:r w:rsidRPr="00896321">
        <w:rPr>
          <w:rFonts w:ascii="Century Gothic" w:eastAsia="Times New Roman" w:hAnsi="Century Gothic" w:cs="Times New Roman"/>
          <w:sz w:val="20"/>
          <w:szCs w:val="20"/>
          <w:lang w:eastAsia="uk-UA"/>
        </w:rPr>
        <w:t>.</w:t>
      </w:r>
    </w:p>
    <w:p w14:paraId="6FB76D31" w14:textId="77777777" w:rsidR="00B41CDC" w:rsidRPr="00896321" w:rsidRDefault="00B41CDC" w:rsidP="000D16DE">
      <w:pPr>
        <w:shd w:val="clear" w:color="auto" w:fill="FFFFFF"/>
        <w:spacing w:after="0" w:line="240" w:lineRule="auto"/>
        <w:jc w:val="both"/>
        <w:rPr>
          <w:rFonts w:ascii="Century Gothic" w:eastAsia="Times New Roman" w:hAnsi="Century Gothic" w:cs="Times New Roman"/>
          <w:sz w:val="20"/>
          <w:szCs w:val="20"/>
          <w:lang w:eastAsia="uk-UA"/>
        </w:rPr>
      </w:pPr>
    </w:p>
    <w:p w14:paraId="6AE4EDC7" w14:textId="77777777" w:rsidR="00BB5978" w:rsidRPr="00896321" w:rsidRDefault="00BB5978" w:rsidP="000D16DE">
      <w:pPr>
        <w:numPr>
          <w:ilvl w:val="0"/>
          <w:numId w:val="5"/>
        </w:numPr>
        <w:shd w:val="clear" w:color="auto" w:fill="FFFFFF"/>
        <w:spacing w:after="0" w:line="240" w:lineRule="auto"/>
        <w:ind w:hanging="294"/>
        <w:jc w:val="center"/>
        <w:rPr>
          <w:rFonts w:ascii="Century Gothic" w:eastAsia="Times New Roman" w:hAnsi="Century Gothic" w:cs="Times New Roman"/>
          <w:sz w:val="20"/>
          <w:szCs w:val="20"/>
          <w:lang w:eastAsia="uk-UA"/>
        </w:rPr>
      </w:pPr>
      <w:r w:rsidRPr="00896321">
        <w:rPr>
          <w:rFonts w:ascii="Century Gothic" w:eastAsia="Times New Roman" w:hAnsi="Century Gothic" w:cs="Times New Roman"/>
          <w:b/>
          <w:bCs/>
          <w:sz w:val="20"/>
          <w:szCs w:val="20"/>
          <w:lang w:eastAsia="uk-UA"/>
        </w:rPr>
        <w:t>ВЗАЄМОРОЗРАХУНКИ СТОРІН</w:t>
      </w:r>
    </w:p>
    <w:p w14:paraId="6B82EA98" w14:textId="77777777" w:rsidR="00B41CDC" w:rsidRPr="00896321" w:rsidRDefault="00B41CDC" w:rsidP="000D16DE">
      <w:pPr>
        <w:shd w:val="clear" w:color="auto" w:fill="FFFFFF"/>
        <w:spacing w:after="0" w:line="240" w:lineRule="auto"/>
        <w:ind w:left="720"/>
        <w:rPr>
          <w:rFonts w:ascii="Century Gothic" w:eastAsia="Times New Roman" w:hAnsi="Century Gothic" w:cs="Times New Roman"/>
          <w:sz w:val="20"/>
          <w:szCs w:val="20"/>
          <w:lang w:eastAsia="uk-UA"/>
        </w:rPr>
      </w:pPr>
    </w:p>
    <w:p w14:paraId="186EBA70" w14:textId="376AFF08"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5.1. У вартість послуг включен</w:t>
      </w:r>
      <w:r w:rsidR="00DF74FF" w:rsidRPr="00896321">
        <w:rPr>
          <w:rFonts w:ascii="Century Gothic" w:eastAsia="Times New Roman" w:hAnsi="Century Gothic" w:cs="Times New Roman"/>
          <w:sz w:val="20"/>
          <w:szCs w:val="20"/>
          <w:lang w:eastAsia="uk-UA"/>
        </w:rPr>
        <w:t>ий саме той набір послуг,</w:t>
      </w:r>
      <w:r w:rsidR="00347CF6" w:rsidRPr="00896321">
        <w:rPr>
          <w:rFonts w:ascii="Century Gothic" w:eastAsia="Times New Roman" w:hAnsi="Century Gothic" w:cs="Times New Roman"/>
          <w:sz w:val="20"/>
          <w:szCs w:val="20"/>
          <w:lang w:eastAsia="uk-UA"/>
        </w:rPr>
        <w:t xml:space="preserve"> який Виконавець зобов’язується надати Замовнику та</w:t>
      </w:r>
      <w:r w:rsidR="00DF74FF" w:rsidRPr="00896321">
        <w:rPr>
          <w:rFonts w:ascii="Century Gothic" w:eastAsia="Times New Roman" w:hAnsi="Century Gothic" w:cs="Times New Roman"/>
          <w:sz w:val="20"/>
          <w:szCs w:val="20"/>
          <w:lang w:eastAsia="uk-UA"/>
        </w:rPr>
        <w:t xml:space="preserve"> який зазначений у рахунку (</w:t>
      </w:r>
      <w:r w:rsidR="00347CF6" w:rsidRPr="00896321">
        <w:rPr>
          <w:rFonts w:ascii="Century Gothic" w:eastAsia="Times New Roman" w:hAnsi="Century Gothic" w:cs="Times New Roman"/>
          <w:sz w:val="20"/>
          <w:szCs w:val="20"/>
          <w:lang w:eastAsia="uk-UA"/>
        </w:rPr>
        <w:t>рахунках</w:t>
      </w:r>
      <w:r w:rsidR="00DF74FF" w:rsidRPr="00896321">
        <w:rPr>
          <w:rFonts w:ascii="Century Gothic" w:eastAsia="Times New Roman" w:hAnsi="Century Gothic" w:cs="Times New Roman"/>
          <w:sz w:val="20"/>
          <w:szCs w:val="20"/>
          <w:lang w:eastAsia="uk-UA"/>
        </w:rPr>
        <w:t xml:space="preserve">). </w:t>
      </w:r>
      <w:proofErr w:type="spellStart"/>
      <w:r w:rsidR="00347CF6" w:rsidRPr="00896321">
        <w:rPr>
          <w:rFonts w:ascii="Century Gothic" w:eastAsia="Times New Roman" w:hAnsi="Century Gothic" w:cs="Times New Roman"/>
          <w:sz w:val="20"/>
          <w:szCs w:val="20"/>
          <w:lang w:eastAsia="uk-UA"/>
        </w:rPr>
        <w:t>C</w:t>
      </w:r>
      <w:r w:rsidR="00DF74FF" w:rsidRPr="00896321">
        <w:rPr>
          <w:rFonts w:ascii="Century Gothic" w:eastAsia="Times New Roman" w:hAnsi="Century Gothic" w:cs="Times New Roman"/>
          <w:sz w:val="20"/>
          <w:szCs w:val="20"/>
          <w:lang w:eastAsia="uk-UA"/>
        </w:rPr>
        <w:t>упутні</w:t>
      </w:r>
      <w:proofErr w:type="spellEnd"/>
      <w:r w:rsidR="00DF74FF" w:rsidRPr="00896321">
        <w:rPr>
          <w:rFonts w:ascii="Century Gothic" w:eastAsia="Times New Roman" w:hAnsi="Century Gothic" w:cs="Times New Roman"/>
          <w:sz w:val="20"/>
          <w:szCs w:val="20"/>
          <w:lang w:eastAsia="uk-UA"/>
        </w:rPr>
        <w:t xml:space="preserve"> послуг</w:t>
      </w:r>
      <w:r w:rsidR="00347CF6" w:rsidRPr="00896321">
        <w:rPr>
          <w:rFonts w:ascii="Century Gothic" w:eastAsia="Times New Roman" w:hAnsi="Century Gothic" w:cs="Times New Roman"/>
          <w:sz w:val="20"/>
          <w:szCs w:val="20"/>
          <w:lang w:eastAsia="uk-UA"/>
        </w:rPr>
        <w:t xml:space="preserve">и надаються Виконавцем </w:t>
      </w:r>
      <w:r w:rsidR="00DF74FF" w:rsidRPr="00896321">
        <w:rPr>
          <w:rFonts w:ascii="Century Gothic" w:eastAsia="Times New Roman" w:hAnsi="Century Gothic" w:cs="Times New Roman"/>
          <w:sz w:val="20"/>
          <w:szCs w:val="20"/>
          <w:lang w:eastAsia="uk-UA"/>
        </w:rPr>
        <w:t xml:space="preserve"> за </w:t>
      </w:r>
      <w:r w:rsidR="00A855D1" w:rsidRPr="00896321">
        <w:rPr>
          <w:rFonts w:ascii="Century Gothic" w:eastAsia="Times New Roman" w:hAnsi="Century Gothic" w:cs="Times New Roman"/>
          <w:sz w:val="20"/>
          <w:szCs w:val="20"/>
          <w:lang w:eastAsia="uk-UA"/>
        </w:rPr>
        <w:t>попереднім узгодженням вартісних та кількісних показників</w:t>
      </w:r>
      <w:r w:rsidR="00347CF6" w:rsidRPr="00896321">
        <w:rPr>
          <w:rFonts w:ascii="Century Gothic" w:eastAsia="Times New Roman" w:hAnsi="Century Gothic" w:cs="Times New Roman"/>
          <w:sz w:val="20"/>
          <w:szCs w:val="20"/>
          <w:lang w:eastAsia="uk-UA"/>
        </w:rPr>
        <w:t xml:space="preserve"> таких послуг із Замовником</w:t>
      </w:r>
      <w:r w:rsidR="00A855D1" w:rsidRPr="00896321">
        <w:rPr>
          <w:rFonts w:ascii="Century Gothic" w:eastAsia="Times New Roman" w:hAnsi="Century Gothic" w:cs="Times New Roman"/>
          <w:sz w:val="20"/>
          <w:szCs w:val="20"/>
          <w:lang w:eastAsia="uk-UA"/>
        </w:rPr>
        <w:t xml:space="preserve">. </w:t>
      </w:r>
      <w:r w:rsidR="00DF74FF" w:rsidRPr="00896321">
        <w:rPr>
          <w:rFonts w:ascii="Century Gothic" w:eastAsia="Times New Roman" w:hAnsi="Century Gothic" w:cs="Times New Roman"/>
          <w:sz w:val="20"/>
          <w:szCs w:val="20"/>
          <w:lang w:eastAsia="uk-UA"/>
        </w:rPr>
        <w:t xml:space="preserve"> </w:t>
      </w:r>
    </w:p>
    <w:p w14:paraId="6AF31FD8" w14:textId="4291A08A"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5.2. Ціни на готельні послуги, які пропонуються Виконавцем, визначаються у національній валюті України – гривні та підлягають сплаті у визначені договором строки, шляхом оплати по перерахунку, або готівкою, або із застосуванням платіжних карток.</w:t>
      </w:r>
    </w:p>
    <w:p w14:paraId="67C8AD97" w14:textId="298AE352" w:rsidR="00690116" w:rsidRPr="00896321" w:rsidRDefault="00690116"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5.3. Повернення Виконавцем грошових коштів Замовнику відбувається відповідно до вимог </w:t>
      </w:r>
      <w:r w:rsidR="00896321" w:rsidRPr="00896321">
        <w:rPr>
          <w:rFonts w:ascii="Century Gothic" w:eastAsia="Times New Roman" w:hAnsi="Century Gothic" w:cs="Times New Roman"/>
          <w:sz w:val="20"/>
          <w:szCs w:val="20"/>
          <w:lang w:eastAsia="uk-UA"/>
        </w:rPr>
        <w:t xml:space="preserve">цього Договору та </w:t>
      </w:r>
      <w:r w:rsidRPr="00896321">
        <w:rPr>
          <w:rFonts w:ascii="Century Gothic" w:eastAsia="Times New Roman" w:hAnsi="Century Gothic" w:cs="Times New Roman"/>
          <w:sz w:val="20"/>
          <w:szCs w:val="20"/>
          <w:lang w:eastAsia="uk-UA"/>
        </w:rPr>
        <w:t xml:space="preserve">чинного законодавства України.  </w:t>
      </w:r>
    </w:p>
    <w:p w14:paraId="0C19946A" w14:textId="77777777" w:rsidR="00B41CDC" w:rsidRPr="00896321" w:rsidRDefault="00B41CDC" w:rsidP="000D16DE">
      <w:pPr>
        <w:shd w:val="clear" w:color="auto" w:fill="FFFFFF"/>
        <w:spacing w:after="0" w:line="240" w:lineRule="auto"/>
        <w:jc w:val="both"/>
        <w:rPr>
          <w:rFonts w:ascii="Century Gothic" w:eastAsia="Times New Roman" w:hAnsi="Century Gothic" w:cs="Times New Roman"/>
          <w:sz w:val="20"/>
          <w:szCs w:val="20"/>
          <w:lang w:eastAsia="uk-UA"/>
        </w:rPr>
      </w:pPr>
    </w:p>
    <w:p w14:paraId="4C5F4C32" w14:textId="77777777" w:rsidR="00BB5978" w:rsidRPr="00896321" w:rsidRDefault="00BB5978" w:rsidP="000D16DE">
      <w:pPr>
        <w:numPr>
          <w:ilvl w:val="0"/>
          <w:numId w:val="6"/>
        </w:numPr>
        <w:shd w:val="clear" w:color="auto" w:fill="FFFFFF"/>
        <w:spacing w:after="0" w:line="240" w:lineRule="auto"/>
        <w:ind w:hanging="294"/>
        <w:jc w:val="center"/>
        <w:rPr>
          <w:rFonts w:ascii="Century Gothic" w:eastAsia="Times New Roman" w:hAnsi="Century Gothic" w:cs="Times New Roman"/>
          <w:sz w:val="20"/>
          <w:szCs w:val="20"/>
          <w:lang w:eastAsia="uk-UA"/>
        </w:rPr>
      </w:pPr>
      <w:r w:rsidRPr="00896321">
        <w:rPr>
          <w:rFonts w:ascii="Century Gothic" w:eastAsia="Times New Roman" w:hAnsi="Century Gothic" w:cs="Times New Roman"/>
          <w:b/>
          <w:bCs/>
          <w:sz w:val="20"/>
          <w:szCs w:val="20"/>
          <w:lang w:eastAsia="uk-UA"/>
        </w:rPr>
        <w:t>ВІДПОВІДАЛЬНІСТЬ СТОРІН</w:t>
      </w:r>
    </w:p>
    <w:p w14:paraId="7EFB0203" w14:textId="77777777" w:rsidR="00B41CDC" w:rsidRPr="00896321" w:rsidRDefault="00B41CDC" w:rsidP="000D16DE">
      <w:pPr>
        <w:shd w:val="clear" w:color="auto" w:fill="FFFFFF"/>
        <w:spacing w:after="0" w:line="240" w:lineRule="auto"/>
        <w:ind w:left="720"/>
        <w:rPr>
          <w:rFonts w:ascii="Century Gothic" w:eastAsia="Times New Roman" w:hAnsi="Century Gothic" w:cs="Times New Roman"/>
          <w:sz w:val="20"/>
          <w:szCs w:val="20"/>
          <w:lang w:eastAsia="uk-UA"/>
        </w:rPr>
      </w:pPr>
    </w:p>
    <w:p w14:paraId="7E8923D9"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6.1 У випадку порушення своїх зобов’язань за цим договором Сторони несуть відповідальність відповідно до чинного законодавства України. Порушенням зобов’язання є його невиконання </w:t>
      </w:r>
      <w:r w:rsidRPr="00896321">
        <w:rPr>
          <w:rFonts w:ascii="Century Gothic" w:eastAsia="Times New Roman" w:hAnsi="Century Gothic" w:cs="Times New Roman"/>
          <w:sz w:val="20"/>
          <w:szCs w:val="20"/>
          <w:lang w:eastAsia="uk-UA"/>
        </w:rPr>
        <w:lastRenderedPageBreak/>
        <w:t>або неналежне виконання, тобто виконання з порушенням умов, визначених змістом виконання.</w:t>
      </w:r>
    </w:p>
    <w:p w14:paraId="6E313849" w14:textId="0220C8FD"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6.2 У випадку ненадання заброньованих та своєчасно оплачених Замовником готельних послуг з вини Виконавця, Виконавець сплачує Замовнику штраф у розмірі повної вартості бронювання. На письмову вимогу Замовника Виконавець зобов’язаний розмістити Замовника або Гостя в іншому готелі, розташованому в даній місцевості, що надає послуги рівноцінні </w:t>
      </w:r>
      <w:r w:rsidR="00A855D1" w:rsidRPr="00896321">
        <w:rPr>
          <w:rFonts w:ascii="Century Gothic" w:eastAsia="Times New Roman" w:hAnsi="Century Gothic" w:cs="Times New Roman"/>
          <w:sz w:val="20"/>
          <w:szCs w:val="20"/>
          <w:lang w:eastAsia="uk-UA"/>
        </w:rPr>
        <w:t xml:space="preserve">за </w:t>
      </w:r>
      <w:proofErr w:type="spellStart"/>
      <w:r w:rsidRPr="00896321">
        <w:rPr>
          <w:rFonts w:ascii="Century Gothic" w:eastAsia="Times New Roman" w:hAnsi="Century Gothic" w:cs="Times New Roman"/>
          <w:sz w:val="20"/>
          <w:szCs w:val="20"/>
          <w:lang w:eastAsia="uk-UA"/>
        </w:rPr>
        <w:t>як</w:t>
      </w:r>
      <w:r w:rsidR="00347CF6" w:rsidRPr="00896321">
        <w:rPr>
          <w:rFonts w:ascii="Century Gothic" w:eastAsia="Times New Roman" w:hAnsi="Century Gothic" w:cs="Times New Roman"/>
          <w:sz w:val="20"/>
          <w:szCs w:val="20"/>
          <w:lang w:eastAsia="uk-UA"/>
        </w:rPr>
        <w:t>і</w:t>
      </w:r>
      <w:r w:rsidRPr="00896321">
        <w:rPr>
          <w:rFonts w:ascii="Century Gothic" w:eastAsia="Times New Roman" w:hAnsi="Century Gothic" w:cs="Times New Roman"/>
          <w:sz w:val="20"/>
          <w:szCs w:val="20"/>
          <w:lang w:eastAsia="uk-UA"/>
        </w:rPr>
        <w:t>ст</w:t>
      </w:r>
      <w:r w:rsidR="00A855D1" w:rsidRPr="00896321">
        <w:rPr>
          <w:rFonts w:ascii="Century Gothic" w:eastAsia="Times New Roman" w:hAnsi="Century Gothic" w:cs="Times New Roman"/>
          <w:sz w:val="20"/>
          <w:szCs w:val="20"/>
          <w:lang w:eastAsia="uk-UA"/>
        </w:rPr>
        <w:t>тю</w:t>
      </w:r>
      <w:proofErr w:type="spellEnd"/>
      <w:r w:rsidRPr="00896321">
        <w:rPr>
          <w:rFonts w:ascii="Century Gothic" w:eastAsia="Times New Roman" w:hAnsi="Century Gothic" w:cs="Times New Roman"/>
          <w:sz w:val="20"/>
          <w:szCs w:val="20"/>
          <w:lang w:eastAsia="uk-UA"/>
        </w:rPr>
        <w:t>. Додаткові витрати, що виникли в зв’язку з цим, покриваються Виконавцем.</w:t>
      </w:r>
    </w:p>
    <w:p w14:paraId="71493D7B" w14:textId="77777777" w:rsidR="00BB5978" w:rsidRPr="00896321" w:rsidRDefault="00B41CDC"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6.3. </w:t>
      </w:r>
      <w:r w:rsidR="00BB5978" w:rsidRPr="00896321">
        <w:rPr>
          <w:rFonts w:ascii="Century Gothic" w:eastAsia="Times New Roman" w:hAnsi="Century Gothic" w:cs="Times New Roman"/>
          <w:sz w:val="20"/>
          <w:szCs w:val="20"/>
          <w:lang w:eastAsia="uk-UA"/>
        </w:rPr>
        <w:t xml:space="preserve">У випадку, якщо між сторонами цього договору в добровільному порядку не буде досягнута домовленість, щодо спірних питань, цей договір може бути оскаржено зацікавленою стороною </w:t>
      </w:r>
      <w:r w:rsidR="0021404A" w:rsidRPr="00896321">
        <w:rPr>
          <w:rFonts w:ascii="Century Gothic" w:eastAsia="Times New Roman" w:hAnsi="Century Gothic" w:cs="Times New Roman"/>
          <w:sz w:val="20"/>
          <w:szCs w:val="20"/>
          <w:lang w:eastAsia="uk-UA"/>
        </w:rPr>
        <w:t>відповідно до вимог чинного законодавства</w:t>
      </w:r>
      <w:r w:rsidR="00BB5978" w:rsidRPr="00896321">
        <w:rPr>
          <w:rFonts w:ascii="Century Gothic" w:eastAsia="Times New Roman" w:hAnsi="Century Gothic" w:cs="Times New Roman"/>
          <w:sz w:val="20"/>
          <w:szCs w:val="20"/>
          <w:lang w:eastAsia="uk-UA"/>
        </w:rPr>
        <w:t>.</w:t>
      </w:r>
    </w:p>
    <w:p w14:paraId="21C8865B" w14:textId="77777777" w:rsidR="0021404A" w:rsidRPr="00896321" w:rsidRDefault="0021404A" w:rsidP="000D16DE">
      <w:pPr>
        <w:shd w:val="clear" w:color="auto" w:fill="FFFFFF"/>
        <w:spacing w:after="0" w:line="240" w:lineRule="auto"/>
        <w:jc w:val="both"/>
        <w:rPr>
          <w:rFonts w:ascii="Century Gothic" w:eastAsia="Times New Roman" w:hAnsi="Century Gothic" w:cs="Times New Roman"/>
          <w:sz w:val="20"/>
          <w:szCs w:val="20"/>
          <w:lang w:eastAsia="uk-UA"/>
        </w:rPr>
      </w:pPr>
    </w:p>
    <w:p w14:paraId="24D70F7A" w14:textId="77777777" w:rsidR="00BB5978" w:rsidRPr="00896321" w:rsidRDefault="00BB5978" w:rsidP="000D16DE">
      <w:pPr>
        <w:numPr>
          <w:ilvl w:val="0"/>
          <w:numId w:val="7"/>
        </w:numPr>
        <w:shd w:val="clear" w:color="auto" w:fill="FFFFFF"/>
        <w:spacing w:after="0" w:line="240" w:lineRule="auto"/>
        <w:ind w:hanging="294"/>
        <w:jc w:val="center"/>
        <w:rPr>
          <w:rFonts w:ascii="Century Gothic" w:eastAsia="Times New Roman" w:hAnsi="Century Gothic" w:cs="Times New Roman"/>
          <w:sz w:val="20"/>
          <w:szCs w:val="20"/>
          <w:lang w:eastAsia="uk-UA"/>
        </w:rPr>
      </w:pPr>
      <w:r w:rsidRPr="00896321">
        <w:rPr>
          <w:rFonts w:ascii="Century Gothic" w:eastAsia="Times New Roman" w:hAnsi="Century Gothic" w:cs="Times New Roman"/>
          <w:b/>
          <w:bCs/>
          <w:sz w:val="20"/>
          <w:szCs w:val="20"/>
          <w:lang w:eastAsia="uk-UA"/>
        </w:rPr>
        <w:t>ФОРС-МАЖОР</w:t>
      </w:r>
    </w:p>
    <w:p w14:paraId="69797A8F" w14:textId="77777777" w:rsidR="0021404A" w:rsidRPr="00896321" w:rsidRDefault="0021404A" w:rsidP="000D16DE">
      <w:pPr>
        <w:shd w:val="clear" w:color="auto" w:fill="FFFFFF"/>
        <w:spacing w:after="0" w:line="240" w:lineRule="auto"/>
        <w:ind w:left="720"/>
        <w:rPr>
          <w:rFonts w:ascii="Century Gothic" w:eastAsia="Times New Roman" w:hAnsi="Century Gothic" w:cs="Times New Roman"/>
          <w:sz w:val="20"/>
          <w:szCs w:val="20"/>
          <w:lang w:eastAsia="uk-UA"/>
        </w:rPr>
      </w:pPr>
    </w:p>
    <w:p w14:paraId="745FA579"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7.1. Сторони не несуть відповідальності за даним договором, якщо неможливість виконання ними своїх зобов’язань виникла через обставини не</w:t>
      </w:r>
      <w:r w:rsidR="0021404A" w:rsidRPr="00896321">
        <w:rPr>
          <w:rFonts w:ascii="Century Gothic" w:eastAsia="Times New Roman" w:hAnsi="Century Gothic" w:cs="Times New Roman"/>
          <w:sz w:val="20"/>
          <w:szCs w:val="20"/>
          <w:lang w:eastAsia="uk-UA"/>
        </w:rPr>
        <w:t>перебор</w:t>
      </w:r>
      <w:r w:rsidRPr="00896321">
        <w:rPr>
          <w:rFonts w:ascii="Century Gothic" w:eastAsia="Times New Roman" w:hAnsi="Century Gothic" w:cs="Times New Roman"/>
          <w:sz w:val="20"/>
          <w:szCs w:val="20"/>
          <w:lang w:eastAsia="uk-UA"/>
        </w:rPr>
        <w:t>ної сили (форс-мажорні обставини), що не залежать від волі Сторін і знаходяться поза їхньою компетенцією, що підлягає доведенню Стороною, яка посилається на такі обставини.</w:t>
      </w:r>
    </w:p>
    <w:p w14:paraId="145C17E2"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До таких обставин відносяться, зокрема, військові події, природні катаклізми, страйки й інші подібні обставини.</w:t>
      </w:r>
    </w:p>
    <w:p w14:paraId="2C0CF592" w14:textId="77777777" w:rsidR="00BB5978" w:rsidRPr="00896321" w:rsidRDefault="0021404A"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7.2. </w:t>
      </w:r>
      <w:r w:rsidR="00BB5978" w:rsidRPr="00896321">
        <w:rPr>
          <w:rFonts w:ascii="Century Gothic" w:eastAsia="Times New Roman" w:hAnsi="Century Gothic" w:cs="Times New Roman"/>
          <w:sz w:val="20"/>
          <w:szCs w:val="20"/>
          <w:lang w:eastAsia="uk-UA"/>
        </w:rPr>
        <w:t xml:space="preserve">Документом, що підтверджує обставини </w:t>
      </w:r>
      <w:r w:rsidRPr="00896321">
        <w:rPr>
          <w:rFonts w:ascii="Century Gothic" w:eastAsia="Times New Roman" w:hAnsi="Century Gothic" w:cs="Times New Roman"/>
          <w:sz w:val="20"/>
          <w:szCs w:val="20"/>
          <w:lang w:eastAsia="uk-UA"/>
        </w:rPr>
        <w:t>непереборної</w:t>
      </w:r>
      <w:r w:rsidR="00BB5978" w:rsidRPr="00896321">
        <w:rPr>
          <w:rFonts w:ascii="Century Gothic" w:eastAsia="Times New Roman" w:hAnsi="Century Gothic" w:cs="Times New Roman"/>
          <w:sz w:val="20"/>
          <w:szCs w:val="20"/>
          <w:lang w:eastAsia="uk-UA"/>
        </w:rPr>
        <w:t xml:space="preserve"> сили є довідка ТПП за місцем перебування відповідної Сторони.</w:t>
      </w:r>
    </w:p>
    <w:p w14:paraId="0835ABEC" w14:textId="77777777" w:rsidR="0021404A" w:rsidRPr="00896321" w:rsidRDefault="0021404A" w:rsidP="000D16DE">
      <w:pPr>
        <w:shd w:val="clear" w:color="auto" w:fill="FFFFFF"/>
        <w:spacing w:after="0" w:line="240" w:lineRule="auto"/>
        <w:jc w:val="both"/>
        <w:rPr>
          <w:rFonts w:ascii="Century Gothic" w:eastAsia="Times New Roman" w:hAnsi="Century Gothic" w:cs="Times New Roman"/>
          <w:sz w:val="20"/>
          <w:szCs w:val="20"/>
          <w:lang w:eastAsia="uk-UA"/>
        </w:rPr>
      </w:pPr>
    </w:p>
    <w:p w14:paraId="0E1133F6" w14:textId="77777777" w:rsidR="00BB5978" w:rsidRPr="00896321" w:rsidRDefault="00BB5978" w:rsidP="000D16DE">
      <w:pPr>
        <w:numPr>
          <w:ilvl w:val="0"/>
          <w:numId w:val="8"/>
        </w:numPr>
        <w:shd w:val="clear" w:color="auto" w:fill="FFFFFF"/>
        <w:spacing w:after="0" w:line="240" w:lineRule="auto"/>
        <w:ind w:hanging="294"/>
        <w:jc w:val="center"/>
        <w:rPr>
          <w:rFonts w:ascii="Century Gothic" w:eastAsia="Times New Roman" w:hAnsi="Century Gothic" w:cs="Times New Roman"/>
          <w:sz w:val="20"/>
          <w:szCs w:val="20"/>
          <w:lang w:eastAsia="uk-UA"/>
        </w:rPr>
      </w:pPr>
      <w:r w:rsidRPr="00896321">
        <w:rPr>
          <w:rFonts w:ascii="Century Gothic" w:eastAsia="Times New Roman" w:hAnsi="Century Gothic" w:cs="Times New Roman"/>
          <w:b/>
          <w:bCs/>
          <w:sz w:val="20"/>
          <w:szCs w:val="20"/>
          <w:lang w:eastAsia="uk-UA"/>
        </w:rPr>
        <w:t>ІНШІ УМОВИ</w:t>
      </w:r>
    </w:p>
    <w:p w14:paraId="450312D3" w14:textId="77777777" w:rsidR="0021404A" w:rsidRPr="00896321" w:rsidRDefault="0021404A" w:rsidP="000D16DE">
      <w:pPr>
        <w:shd w:val="clear" w:color="auto" w:fill="FFFFFF"/>
        <w:spacing w:after="0" w:line="240" w:lineRule="auto"/>
        <w:ind w:left="720"/>
        <w:rPr>
          <w:rFonts w:ascii="Century Gothic" w:eastAsia="Times New Roman" w:hAnsi="Century Gothic" w:cs="Times New Roman"/>
          <w:sz w:val="20"/>
          <w:szCs w:val="20"/>
          <w:lang w:eastAsia="uk-UA"/>
        </w:rPr>
      </w:pPr>
    </w:p>
    <w:p w14:paraId="21F5F3CF"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 xml:space="preserve">8.1. На відносини Сторін, не врегульовані даним договором, поширюються норми </w:t>
      </w:r>
      <w:r w:rsidR="0021404A" w:rsidRPr="00896321">
        <w:rPr>
          <w:rFonts w:ascii="Century Gothic" w:eastAsia="Times New Roman" w:hAnsi="Century Gothic" w:cs="Times New Roman"/>
          <w:sz w:val="20"/>
          <w:szCs w:val="20"/>
          <w:lang w:eastAsia="uk-UA"/>
        </w:rPr>
        <w:t>чинного</w:t>
      </w:r>
      <w:r w:rsidRPr="00896321">
        <w:rPr>
          <w:rFonts w:ascii="Century Gothic" w:eastAsia="Times New Roman" w:hAnsi="Century Gothic" w:cs="Times New Roman"/>
          <w:sz w:val="20"/>
          <w:szCs w:val="20"/>
          <w:lang w:eastAsia="uk-UA"/>
        </w:rPr>
        <w:t xml:space="preserve"> законодавства України.</w:t>
      </w:r>
    </w:p>
    <w:p w14:paraId="739706CA" w14:textId="551A93AF"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8.2. Цей договір може бути змінений, припинений або доповнений за згодою Сторін. Сторони зберігають за собою право достроково розірвати цей договір в порядку, передбаченому умовами даного договору.</w:t>
      </w:r>
    </w:p>
    <w:p w14:paraId="03EC753D"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8.3. Сторони визнають, що усі умови даного договору є конфіденційними відомостями, і жодна із сторін зобов’язується не розголошувати умови даного договору будь-яким третім особам.</w:t>
      </w:r>
    </w:p>
    <w:p w14:paraId="215A5065"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8.4. Строк дії даного договору визначається Сторонами до моменту повного виконання взятих на себе</w:t>
      </w:r>
      <w:r w:rsidR="0021404A"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зобов`язань, а в частині розрахунку – до моменту повного розрахунку між Сторонами.</w:t>
      </w:r>
    </w:p>
    <w:p w14:paraId="20CB051D" w14:textId="77777777" w:rsidR="00BB5978" w:rsidRPr="00896321" w:rsidRDefault="00BB5978"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eastAsia="Times New Roman" w:hAnsi="Century Gothic" w:cs="Times New Roman"/>
          <w:sz w:val="20"/>
          <w:szCs w:val="20"/>
          <w:lang w:eastAsia="uk-UA"/>
        </w:rPr>
        <w:t>8.5. Моментом укладення цього договору, є момент укладення між Сторонами договору приєднання до договору на надання готельних послуг, шляхом проведення Замовником оплати рахунку з надання готельних послуг, який було виставлено Виконавцем. При цьому оплата в цілому або в частині послуг за цим рахунком та зарахування вказаних коштів Виконавцем, є підтвердженням з боку Замовника, укладення договору приєднання до договору на надання готельних послуг та прийняття Замовником всіх істотних умов цього договору, в тому числі але не виключно умов щодо ануляції, зміни, та відмови від заброньованих послуг, розмірів штрафів та порядку проживання в Готелі. Оплата грошових коштів за цим рахунком є акцептом з боку Замовника щодо прийняття пропозиції Виконавця з придбання послуг та їх оплати, яка розміщена на офіційному сайті готелю</w:t>
      </w:r>
      <w:r w:rsidR="0021404A"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і є договором публічної оферти Виконавця та містить в собі всі істотні умови надання послуг</w:t>
      </w:r>
      <w:r w:rsidR="0021404A" w:rsidRPr="00896321">
        <w:rPr>
          <w:rFonts w:ascii="Century Gothic" w:eastAsia="Times New Roman" w:hAnsi="Century Gothic" w:cs="Times New Roman"/>
          <w:sz w:val="20"/>
          <w:szCs w:val="20"/>
          <w:lang w:eastAsia="uk-UA"/>
        </w:rPr>
        <w:t xml:space="preserve"> </w:t>
      </w:r>
      <w:r w:rsidRPr="00896321">
        <w:rPr>
          <w:rFonts w:ascii="Century Gothic" w:eastAsia="Times New Roman" w:hAnsi="Century Gothic" w:cs="Times New Roman"/>
          <w:sz w:val="20"/>
          <w:szCs w:val="20"/>
          <w:lang w:eastAsia="uk-UA"/>
        </w:rPr>
        <w:t>(ст. ст. 633, 641 и гл.63 Цивільного кодексу України).</w:t>
      </w:r>
    </w:p>
    <w:p w14:paraId="278FFBE2" w14:textId="77777777" w:rsidR="0021404A" w:rsidRPr="00896321" w:rsidRDefault="0021404A" w:rsidP="000D16DE">
      <w:pPr>
        <w:shd w:val="clear" w:color="auto" w:fill="FFFFFF"/>
        <w:spacing w:after="0" w:line="240" w:lineRule="auto"/>
        <w:jc w:val="both"/>
        <w:rPr>
          <w:rFonts w:ascii="Century Gothic" w:eastAsia="Times New Roman" w:hAnsi="Century Gothic" w:cs="Times New Roman"/>
          <w:sz w:val="20"/>
          <w:szCs w:val="20"/>
          <w:lang w:eastAsia="uk-UA"/>
        </w:rPr>
      </w:pPr>
    </w:p>
    <w:p w14:paraId="59BED87A" w14:textId="62A03424" w:rsidR="0021404A" w:rsidRPr="00896321" w:rsidRDefault="0021404A" w:rsidP="000D16DE">
      <w:pPr>
        <w:shd w:val="clear" w:color="auto" w:fill="FFFFFF"/>
        <w:spacing w:after="0" w:line="240" w:lineRule="auto"/>
        <w:jc w:val="center"/>
        <w:rPr>
          <w:rFonts w:ascii="Century Gothic" w:hAnsi="Century Gothic"/>
          <w:b/>
          <w:sz w:val="20"/>
          <w:szCs w:val="20"/>
        </w:rPr>
      </w:pPr>
      <w:r w:rsidRPr="00896321">
        <w:rPr>
          <w:rFonts w:ascii="Century Gothic" w:hAnsi="Century Gothic"/>
          <w:b/>
          <w:sz w:val="20"/>
          <w:szCs w:val="20"/>
        </w:rPr>
        <w:t>9. ПЕРСОНАЛЬН</w:t>
      </w:r>
      <w:r w:rsidR="0039442E">
        <w:rPr>
          <w:rFonts w:ascii="Century Gothic" w:hAnsi="Century Gothic"/>
          <w:b/>
          <w:sz w:val="20"/>
          <w:szCs w:val="20"/>
        </w:rPr>
        <w:t>І</w:t>
      </w:r>
      <w:r w:rsidRPr="00896321">
        <w:rPr>
          <w:rFonts w:ascii="Century Gothic" w:hAnsi="Century Gothic"/>
          <w:b/>
          <w:sz w:val="20"/>
          <w:szCs w:val="20"/>
        </w:rPr>
        <w:t xml:space="preserve"> ДАНІ ТА ІНФОРМАЦІЯ</w:t>
      </w:r>
    </w:p>
    <w:p w14:paraId="0983B630" w14:textId="77777777" w:rsidR="0021404A" w:rsidRPr="00896321" w:rsidRDefault="0021404A" w:rsidP="000D16DE">
      <w:pPr>
        <w:shd w:val="clear" w:color="auto" w:fill="FFFFFF"/>
        <w:spacing w:after="0" w:line="240" w:lineRule="auto"/>
        <w:jc w:val="both"/>
        <w:rPr>
          <w:rFonts w:ascii="Century Gothic" w:hAnsi="Century Gothic"/>
          <w:sz w:val="20"/>
          <w:szCs w:val="20"/>
        </w:rPr>
      </w:pPr>
    </w:p>
    <w:p w14:paraId="1CF0F833" w14:textId="77777777" w:rsidR="0054765D" w:rsidRPr="00896321" w:rsidRDefault="0021404A" w:rsidP="000D16DE">
      <w:pPr>
        <w:shd w:val="clear" w:color="auto" w:fill="FFFFFF"/>
        <w:spacing w:after="0" w:line="240" w:lineRule="auto"/>
        <w:jc w:val="both"/>
        <w:rPr>
          <w:rFonts w:ascii="Century Gothic" w:hAnsi="Century Gothic"/>
          <w:sz w:val="20"/>
          <w:szCs w:val="20"/>
        </w:rPr>
      </w:pPr>
      <w:r w:rsidRPr="00896321">
        <w:rPr>
          <w:rFonts w:ascii="Century Gothic" w:hAnsi="Century Gothic"/>
          <w:sz w:val="20"/>
          <w:szCs w:val="20"/>
        </w:rPr>
        <w:t xml:space="preserve">9.1. Замовник та/або Гість надають Виконавцю згоду на здійснення без обмежень будь-яких дій щодо обробки його персональних даних з метою: </w:t>
      </w:r>
    </w:p>
    <w:p w14:paraId="636E8F2C" w14:textId="77777777" w:rsidR="0054765D" w:rsidRPr="00896321" w:rsidRDefault="0021404A" w:rsidP="000D16DE">
      <w:pPr>
        <w:pStyle w:val="a6"/>
        <w:numPr>
          <w:ilvl w:val="1"/>
          <w:numId w:val="2"/>
        </w:numPr>
        <w:shd w:val="clear" w:color="auto" w:fill="FFFFFF"/>
        <w:spacing w:after="0" w:line="240" w:lineRule="auto"/>
        <w:ind w:left="567" w:hanging="141"/>
        <w:jc w:val="both"/>
        <w:rPr>
          <w:rFonts w:ascii="Century Gothic" w:hAnsi="Century Gothic"/>
          <w:sz w:val="20"/>
          <w:szCs w:val="20"/>
        </w:rPr>
      </w:pPr>
      <w:r w:rsidRPr="00896321">
        <w:rPr>
          <w:rFonts w:ascii="Century Gothic" w:hAnsi="Century Gothic"/>
          <w:sz w:val="20"/>
          <w:szCs w:val="20"/>
        </w:rPr>
        <w:t xml:space="preserve">провадження Виконавцем діяльності відповідно до законодавства України; </w:t>
      </w:r>
    </w:p>
    <w:p w14:paraId="2377723D" w14:textId="77777777" w:rsidR="0054765D" w:rsidRPr="00896321" w:rsidRDefault="0021404A" w:rsidP="000D16DE">
      <w:pPr>
        <w:pStyle w:val="a6"/>
        <w:numPr>
          <w:ilvl w:val="1"/>
          <w:numId w:val="2"/>
        </w:numPr>
        <w:shd w:val="clear" w:color="auto" w:fill="FFFFFF"/>
        <w:spacing w:after="0" w:line="240" w:lineRule="auto"/>
        <w:ind w:left="567" w:hanging="141"/>
        <w:jc w:val="both"/>
        <w:rPr>
          <w:rFonts w:ascii="Century Gothic" w:hAnsi="Century Gothic"/>
          <w:sz w:val="20"/>
          <w:szCs w:val="20"/>
        </w:rPr>
      </w:pPr>
      <w:r w:rsidRPr="00896321">
        <w:rPr>
          <w:rFonts w:ascii="Century Gothic" w:hAnsi="Century Gothic"/>
          <w:sz w:val="20"/>
          <w:szCs w:val="20"/>
        </w:rPr>
        <w:t xml:space="preserve">виконання умов цього Договору; </w:t>
      </w:r>
    </w:p>
    <w:p w14:paraId="38664D2D" w14:textId="77777777" w:rsidR="0054765D" w:rsidRPr="00896321" w:rsidRDefault="0021404A" w:rsidP="000D16DE">
      <w:pPr>
        <w:pStyle w:val="a6"/>
        <w:numPr>
          <w:ilvl w:val="1"/>
          <w:numId w:val="2"/>
        </w:numPr>
        <w:shd w:val="clear" w:color="auto" w:fill="FFFFFF"/>
        <w:spacing w:after="0" w:line="240" w:lineRule="auto"/>
        <w:ind w:left="567" w:hanging="141"/>
        <w:jc w:val="both"/>
        <w:rPr>
          <w:rFonts w:ascii="Century Gothic" w:hAnsi="Century Gothic"/>
          <w:sz w:val="20"/>
          <w:szCs w:val="20"/>
        </w:rPr>
      </w:pPr>
      <w:r w:rsidRPr="00896321">
        <w:rPr>
          <w:rFonts w:ascii="Century Gothic" w:hAnsi="Century Gothic"/>
          <w:sz w:val="20"/>
          <w:szCs w:val="20"/>
        </w:rPr>
        <w:t xml:space="preserve">реалізації та захисту прав Сторін за цим Договором; </w:t>
      </w:r>
    </w:p>
    <w:p w14:paraId="47AB87F8" w14:textId="77777777" w:rsidR="0021404A" w:rsidRPr="00896321" w:rsidRDefault="0021404A" w:rsidP="000D16DE">
      <w:pPr>
        <w:pStyle w:val="a6"/>
        <w:numPr>
          <w:ilvl w:val="1"/>
          <w:numId w:val="2"/>
        </w:numPr>
        <w:shd w:val="clear" w:color="auto" w:fill="FFFFFF"/>
        <w:spacing w:after="0" w:line="240" w:lineRule="auto"/>
        <w:ind w:left="567" w:hanging="141"/>
        <w:jc w:val="both"/>
        <w:rPr>
          <w:rFonts w:ascii="Century Gothic" w:hAnsi="Century Gothic"/>
          <w:sz w:val="20"/>
          <w:szCs w:val="20"/>
        </w:rPr>
      </w:pPr>
      <w:r w:rsidRPr="00896321">
        <w:rPr>
          <w:rFonts w:ascii="Century Gothic" w:hAnsi="Century Gothic"/>
          <w:sz w:val="20"/>
          <w:szCs w:val="20"/>
        </w:rPr>
        <w:t xml:space="preserve">виконання інших повноважень, функцій, обов’язків Виконавця, що не суперечать законодавству України та цьому Договору. </w:t>
      </w:r>
    </w:p>
    <w:p w14:paraId="1A8C2005" w14:textId="77777777" w:rsidR="0054765D" w:rsidRPr="00896321" w:rsidRDefault="0021404A" w:rsidP="000D16DE">
      <w:pPr>
        <w:shd w:val="clear" w:color="auto" w:fill="FFFFFF"/>
        <w:spacing w:after="0" w:line="240" w:lineRule="auto"/>
        <w:jc w:val="both"/>
        <w:rPr>
          <w:rFonts w:ascii="Century Gothic" w:hAnsi="Century Gothic"/>
          <w:sz w:val="20"/>
          <w:szCs w:val="20"/>
        </w:rPr>
      </w:pPr>
      <w:r w:rsidRPr="00896321">
        <w:rPr>
          <w:rFonts w:ascii="Century Gothic" w:hAnsi="Century Gothic"/>
          <w:sz w:val="20"/>
          <w:szCs w:val="20"/>
        </w:rPr>
        <w:t xml:space="preserve">9.2. При цьому Виконавець уповноважується здійснювати обробку персональних даних в обсязі інформації, що була/буде отримана Виконавцем від Замовника та/або Гостя особисто, від його представників, від третіх осіб, отримана із загальнодоступних джерел, </w:t>
      </w:r>
      <w:r w:rsidRPr="00896321">
        <w:rPr>
          <w:rFonts w:ascii="Century Gothic" w:hAnsi="Century Gothic"/>
          <w:sz w:val="20"/>
          <w:szCs w:val="20"/>
        </w:rPr>
        <w:lastRenderedPageBreak/>
        <w:t xml:space="preserve">змінювати/доповнювати персональні дані Замовника та/або Гостя за інформацією третіх осіб, звертатися до третіх осіб для їх перевірки. </w:t>
      </w:r>
    </w:p>
    <w:p w14:paraId="0CB51B03" w14:textId="77777777" w:rsidR="0054765D" w:rsidRPr="00896321" w:rsidRDefault="0021404A" w:rsidP="000D16DE">
      <w:pPr>
        <w:shd w:val="clear" w:color="auto" w:fill="FFFFFF"/>
        <w:spacing w:after="0" w:line="240" w:lineRule="auto"/>
        <w:jc w:val="both"/>
        <w:rPr>
          <w:rFonts w:ascii="Century Gothic" w:hAnsi="Century Gothic"/>
          <w:sz w:val="20"/>
          <w:szCs w:val="20"/>
        </w:rPr>
      </w:pPr>
      <w:r w:rsidRPr="00896321">
        <w:rPr>
          <w:rFonts w:ascii="Century Gothic" w:hAnsi="Century Gothic"/>
          <w:sz w:val="20"/>
          <w:szCs w:val="20"/>
        </w:rPr>
        <w:t xml:space="preserve">9.3. З метою реалізації прав сторін за цим Договором, Замовник та/або Гість надають Виконавцю згоду на аудіозапис/запис телефонних розмов Замовника та/або Гостя з Виконавцем або працівниками Виконавця, фото/відео-зйомку в приміщеннях Виконавця на магнітний та/або електронний носій та згоду на використання Виконавцем результатів записів/зйомок, у </w:t>
      </w:r>
      <w:proofErr w:type="spellStart"/>
      <w:r w:rsidRPr="00896321">
        <w:rPr>
          <w:rFonts w:ascii="Century Gothic" w:hAnsi="Century Gothic"/>
          <w:sz w:val="20"/>
          <w:szCs w:val="20"/>
        </w:rPr>
        <w:t>т.ч</w:t>
      </w:r>
      <w:proofErr w:type="spellEnd"/>
      <w:r w:rsidRPr="00896321">
        <w:rPr>
          <w:rFonts w:ascii="Century Gothic" w:hAnsi="Century Gothic"/>
          <w:sz w:val="20"/>
          <w:szCs w:val="20"/>
        </w:rPr>
        <w:t xml:space="preserve">. як доказів. </w:t>
      </w:r>
    </w:p>
    <w:p w14:paraId="1ADA089A" w14:textId="77777777" w:rsidR="0054765D" w:rsidRPr="00896321" w:rsidRDefault="0021404A" w:rsidP="000D16DE">
      <w:pPr>
        <w:shd w:val="clear" w:color="auto" w:fill="FFFFFF"/>
        <w:spacing w:after="0" w:line="240" w:lineRule="auto"/>
        <w:jc w:val="both"/>
        <w:rPr>
          <w:rFonts w:ascii="Century Gothic" w:hAnsi="Century Gothic"/>
          <w:sz w:val="20"/>
          <w:szCs w:val="20"/>
        </w:rPr>
      </w:pPr>
      <w:r w:rsidRPr="00896321">
        <w:rPr>
          <w:rFonts w:ascii="Century Gothic" w:hAnsi="Century Gothic"/>
          <w:sz w:val="20"/>
          <w:szCs w:val="20"/>
        </w:rPr>
        <w:t xml:space="preserve">9.4. Без отримання додаткової письмової згоди та окремого повідомлення, Замовник та/або Гість надає Виконавцю згоду поширювати персональні дані Замовника та/або Гостя, здійснювати їх передачу третім особам, у тому числі за межі України, іноземним суб’єктам відносин, або надавати доступ до них третім особам, зокрема: </w:t>
      </w:r>
    </w:p>
    <w:p w14:paraId="3988AC80" w14:textId="77777777" w:rsidR="0054765D" w:rsidRPr="00896321" w:rsidRDefault="0021404A" w:rsidP="000D16DE">
      <w:pPr>
        <w:pStyle w:val="a6"/>
        <w:numPr>
          <w:ilvl w:val="1"/>
          <w:numId w:val="2"/>
        </w:numPr>
        <w:shd w:val="clear" w:color="auto" w:fill="FFFFFF"/>
        <w:spacing w:after="0" w:line="240" w:lineRule="auto"/>
        <w:ind w:left="567" w:hanging="141"/>
        <w:jc w:val="both"/>
        <w:rPr>
          <w:rFonts w:ascii="Century Gothic" w:hAnsi="Century Gothic"/>
          <w:sz w:val="20"/>
          <w:szCs w:val="20"/>
        </w:rPr>
      </w:pPr>
      <w:r w:rsidRPr="00896321">
        <w:rPr>
          <w:rFonts w:ascii="Century Gothic" w:hAnsi="Century Gothic"/>
          <w:sz w:val="20"/>
          <w:szCs w:val="20"/>
        </w:rPr>
        <w:t xml:space="preserve">для забезпечення виконання третіми особами своїх функцій або надання послуг Виконавцю, зокрема, аудиторам, страховим компаніям, посередникам, оцінювачам, та іншим особам, якщо такі функції та послуги стосуються діяльності Виконавця; </w:t>
      </w:r>
    </w:p>
    <w:p w14:paraId="4B4E78F3" w14:textId="77777777" w:rsidR="0054765D" w:rsidRPr="00896321" w:rsidRDefault="0021404A" w:rsidP="000D16DE">
      <w:pPr>
        <w:pStyle w:val="a6"/>
        <w:numPr>
          <w:ilvl w:val="1"/>
          <w:numId w:val="2"/>
        </w:numPr>
        <w:shd w:val="clear" w:color="auto" w:fill="FFFFFF"/>
        <w:spacing w:after="0" w:line="240" w:lineRule="auto"/>
        <w:ind w:left="567" w:hanging="141"/>
        <w:jc w:val="both"/>
        <w:rPr>
          <w:rFonts w:ascii="Century Gothic" w:hAnsi="Century Gothic"/>
          <w:sz w:val="20"/>
          <w:szCs w:val="20"/>
        </w:rPr>
      </w:pPr>
      <w:r w:rsidRPr="00896321">
        <w:rPr>
          <w:rFonts w:ascii="Century Gothic" w:hAnsi="Century Gothic"/>
          <w:sz w:val="20"/>
          <w:szCs w:val="20"/>
        </w:rPr>
        <w:t xml:space="preserve">при настанні підстав для передачі третім особам комерційної таємниці згідно з законодавством України або відповідно до умов цього Договору; </w:t>
      </w:r>
    </w:p>
    <w:p w14:paraId="1C82E2F0" w14:textId="2998B2E1" w:rsidR="0054765D" w:rsidRPr="00896321" w:rsidRDefault="0054765D" w:rsidP="000D16DE">
      <w:pPr>
        <w:pStyle w:val="a6"/>
        <w:numPr>
          <w:ilvl w:val="1"/>
          <w:numId w:val="2"/>
        </w:numPr>
        <w:shd w:val="clear" w:color="auto" w:fill="FFFFFF"/>
        <w:spacing w:after="0" w:line="240" w:lineRule="auto"/>
        <w:ind w:left="567" w:hanging="141"/>
        <w:jc w:val="both"/>
        <w:rPr>
          <w:rFonts w:ascii="Century Gothic" w:hAnsi="Century Gothic"/>
          <w:sz w:val="20"/>
          <w:szCs w:val="20"/>
        </w:rPr>
      </w:pPr>
    </w:p>
    <w:p w14:paraId="6448D0CD" w14:textId="77777777" w:rsidR="0054765D" w:rsidRPr="00896321" w:rsidRDefault="0021404A" w:rsidP="000D16DE">
      <w:pPr>
        <w:pStyle w:val="a6"/>
        <w:numPr>
          <w:ilvl w:val="1"/>
          <w:numId w:val="2"/>
        </w:numPr>
        <w:shd w:val="clear" w:color="auto" w:fill="FFFFFF"/>
        <w:spacing w:after="0" w:line="240" w:lineRule="auto"/>
        <w:ind w:left="567" w:hanging="141"/>
        <w:jc w:val="both"/>
        <w:rPr>
          <w:rFonts w:ascii="Century Gothic" w:hAnsi="Century Gothic"/>
          <w:sz w:val="20"/>
          <w:szCs w:val="20"/>
        </w:rPr>
      </w:pPr>
      <w:r w:rsidRPr="00896321">
        <w:rPr>
          <w:rFonts w:ascii="Century Gothic" w:hAnsi="Century Gothic"/>
          <w:sz w:val="20"/>
          <w:szCs w:val="20"/>
        </w:rPr>
        <w:t xml:space="preserve">особам, що надають Виконавцю послуги зі зберігання клієнтських документів, створення та зберігання їх електронних копій (архівів, баз даних), а також особам, що надають послуги/забезпечують іншу діяльність Виконавця, що не суперечить законодавству України. З урахуванням умов цього пункту, Замовник та/або Гість засвідчує, що він в належній формі та в повному обсязі повідомлений про склад та зміст його персональних даних, що були зібрані Виконавцем, про мету збору його персональних даних та про осіб, яким передаються його персональні дані, а також повідомлений про свої права, визначені Законом України «Про захист персональних даних». Замовник та/або Гість повідомлений про те, що на сайті </w:t>
      </w:r>
      <w:hyperlink r:id="rId8" w:history="1">
        <w:r w:rsidR="0054765D" w:rsidRPr="00896321">
          <w:rPr>
            <w:rStyle w:val="a5"/>
            <w:rFonts w:ascii="Century Gothic" w:hAnsi="Century Gothic"/>
            <w:sz w:val="20"/>
            <w:szCs w:val="20"/>
          </w:rPr>
          <w:t>https://amstelski.com/uk/golovna-pro-gotel/</w:t>
        </w:r>
      </w:hyperlink>
      <w:r w:rsidRPr="00896321">
        <w:rPr>
          <w:rFonts w:ascii="Century Gothic" w:hAnsi="Century Gothic"/>
          <w:sz w:val="20"/>
          <w:szCs w:val="20"/>
        </w:rPr>
        <w:t xml:space="preserve"> додатково можливо ознайомитися з цим договором та визначених ним правах суб’єктів персональних даних, передбачені Законом України «Про захист персональних даних». </w:t>
      </w:r>
    </w:p>
    <w:p w14:paraId="587F2A7A" w14:textId="77777777" w:rsidR="0054765D" w:rsidRPr="00896321" w:rsidRDefault="0021404A" w:rsidP="000D16DE">
      <w:pPr>
        <w:shd w:val="clear" w:color="auto" w:fill="FFFFFF"/>
        <w:spacing w:after="0" w:line="240" w:lineRule="auto"/>
        <w:jc w:val="both"/>
        <w:rPr>
          <w:rFonts w:ascii="Century Gothic" w:hAnsi="Century Gothic"/>
          <w:sz w:val="20"/>
          <w:szCs w:val="20"/>
        </w:rPr>
      </w:pPr>
      <w:r w:rsidRPr="00896321">
        <w:rPr>
          <w:rFonts w:ascii="Century Gothic" w:hAnsi="Century Gothic"/>
          <w:sz w:val="20"/>
          <w:szCs w:val="20"/>
        </w:rPr>
        <w:t>9.5. Усвідомлюючи обсяг та характер зобов</w:t>
      </w:r>
      <w:r w:rsidR="0054765D" w:rsidRPr="00896321">
        <w:rPr>
          <w:rFonts w:ascii="Century Gothic" w:hAnsi="Century Gothic"/>
          <w:sz w:val="20"/>
          <w:szCs w:val="20"/>
        </w:rPr>
        <w:t>’</w:t>
      </w:r>
      <w:r w:rsidRPr="00896321">
        <w:rPr>
          <w:rFonts w:ascii="Century Gothic" w:hAnsi="Century Gothic"/>
          <w:sz w:val="20"/>
          <w:szCs w:val="20"/>
        </w:rPr>
        <w:t>язань Виконавця щодо збереження даних банківської картки, Замовник та/або Гість також надає Виконавцю згоду здійснювати збереження інформації про них, що стала відомою Виконавцю у процесі виконання умов Договору</w:t>
      </w:r>
      <w:r w:rsidR="0054765D" w:rsidRPr="00896321">
        <w:rPr>
          <w:rFonts w:ascii="Century Gothic" w:hAnsi="Century Gothic"/>
          <w:sz w:val="20"/>
          <w:szCs w:val="20"/>
        </w:rPr>
        <w:t>.</w:t>
      </w:r>
      <w:r w:rsidRPr="00896321">
        <w:rPr>
          <w:rFonts w:ascii="Century Gothic" w:hAnsi="Century Gothic"/>
          <w:sz w:val="20"/>
          <w:szCs w:val="20"/>
        </w:rPr>
        <w:t xml:space="preserve"> </w:t>
      </w:r>
    </w:p>
    <w:p w14:paraId="218D7AA4" w14:textId="503F7876" w:rsidR="0054765D" w:rsidRPr="00896321" w:rsidRDefault="0054765D" w:rsidP="000D16DE">
      <w:pPr>
        <w:shd w:val="clear" w:color="auto" w:fill="FFFFFF"/>
        <w:spacing w:after="0" w:line="240" w:lineRule="auto"/>
        <w:jc w:val="both"/>
        <w:rPr>
          <w:rFonts w:ascii="Century Gothic" w:hAnsi="Century Gothic"/>
          <w:sz w:val="20"/>
          <w:szCs w:val="20"/>
        </w:rPr>
      </w:pPr>
      <w:r w:rsidRPr="00896321">
        <w:rPr>
          <w:rFonts w:ascii="Century Gothic" w:hAnsi="Century Gothic"/>
          <w:sz w:val="20"/>
          <w:szCs w:val="20"/>
        </w:rPr>
        <w:t xml:space="preserve">9.6. </w:t>
      </w:r>
      <w:r w:rsidR="0021404A" w:rsidRPr="00896321">
        <w:rPr>
          <w:rFonts w:ascii="Century Gothic" w:hAnsi="Century Gothic"/>
          <w:sz w:val="20"/>
          <w:szCs w:val="20"/>
        </w:rPr>
        <w:t xml:space="preserve">Замовник та/або Гість надає Виконавцю згоду на власний розсуд останнього та без обмеження телефонувати, направляти відомості з питань виконання Договору, інші інформаційні, рекламні повідомлення та пропозиції щодо послуг Виконавця, його партнерів за допомогою поштових відправлень, електронних засобів зв’язку, SMS – повідомлень, з використанням мобільного зв‘язку або мережі Інтернет тощо на поштові адреси, адреси електронної пошти, номери телефонів, що надані Замовником та/або Гостем Виконавцю (зазначені в будь-яких документах) або стали відомі Виконавцю іншим чином. </w:t>
      </w:r>
    </w:p>
    <w:p w14:paraId="4BA6A3C5" w14:textId="62132AB7" w:rsidR="00083314" w:rsidRPr="00896321" w:rsidRDefault="0021404A" w:rsidP="000D16DE">
      <w:pPr>
        <w:shd w:val="clear" w:color="auto" w:fill="FFFFFF"/>
        <w:spacing w:after="0" w:line="240" w:lineRule="auto"/>
        <w:jc w:val="both"/>
        <w:rPr>
          <w:rFonts w:ascii="Century Gothic" w:eastAsia="Times New Roman" w:hAnsi="Century Gothic" w:cs="Times New Roman"/>
          <w:sz w:val="20"/>
          <w:szCs w:val="20"/>
          <w:lang w:eastAsia="uk-UA"/>
        </w:rPr>
      </w:pPr>
      <w:r w:rsidRPr="00896321">
        <w:rPr>
          <w:rFonts w:ascii="Century Gothic" w:hAnsi="Century Gothic"/>
          <w:sz w:val="20"/>
          <w:szCs w:val="20"/>
        </w:rPr>
        <w:t>9.7. Надаючи Виконавцю згоду на вищезазначених умовах, Замовник та/або Гість усвідомлює та погоджується, що</w:t>
      </w:r>
      <w:r w:rsidR="0054765D" w:rsidRPr="00896321">
        <w:rPr>
          <w:rFonts w:ascii="Century Gothic" w:eastAsia="Times New Roman" w:hAnsi="Century Gothic" w:cs="Times New Roman"/>
          <w:sz w:val="20"/>
          <w:szCs w:val="20"/>
          <w:lang w:eastAsia="uk-UA"/>
        </w:rPr>
        <w:t xml:space="preserve"> </w:t>
      </w:r>
      <w:r w:rsidR="0054765D" w:rsidRPr="00896321">
        <w:rPr>
          <w:rFonts w:ascii="Century Gothic" w:hAnsi="Century Gothic"/>
          <w:sz w:val="20"/>
          <w:szCs w:val="20"/>
        </w:rPr>
        <w:t>передача банківської або комерційної таємниці, іншої інформації з обмеженим доступом та/або обробка персональних даних Замовника та/або Гостя може здійснюватися, зокрема, із використанням різних засобів зв</w:t>
      </w:r>
      <w:r w:rsidR="00381ACD" w:rsidRPr="00896321">
        <w:rPr>
          <w:rFonts w:ascii="Century Gothic" w:hAnsi="Century Gothic"/>
          <w:sz w:val="20"/>
          <w:szCs w:val="20"/>
        </w:rPr>
        <w:t>’</w:t>
      </w:r>
      <w:r w:rsidR="0054765D" w:rsidRPr="00896321">
        <w:rPr>
          <w:rFonts w:ascii="Century Gothic" w:hAnsi="Century Gothic"/>
          <w:sz w:val="20"/>
          <w:szCs w:val="20"/>
        </w:rPr>
        <w:t>язку, мережі Інтернет, а також третіми особами, пов‘язаними з персональними даними. Замовник та/або Гість усвідомлює, що направлена (передана) таким способом інформація може стати доступною третім особам, та звільняє Виконавця від пов</w:t>
      </w:r>
      <w:r w:rsidR="00381ACD" w:rsidRPr="00896321">
        <w:rPr>
          <w:rFonts w:ascii="Century Gothic" w:hAnsi="Century Gothic"/>
          <w:sz w:val="20"/>
          <w:szCs w:val="20"/>
        </w:rPr>
        <w:t>’</w:t>
      </w:r>
      <w:r w:rsidR="0054765D" w:rsidRPr="00896321">
        <w:rPr>
          <w:rFonts w:ascii="Century Gothic" w:hAnsi="Century Gothic"/>
          <w:sz w:val="20"/>
          <w:szCs w:val="20"/>
        </w:rPr>
        <w:t>язаної із цим відповідальності</w:t>
      </w:r>
      <w:r w:rsidR="00381ACD" w:rsidRPr="00896321">
        <w:rPr>
          <w:rFonts w:ascii="Century Gothic" w:hAnsi="Century Gothic"/>
          <w:sz w:val="20"/>
          <w:szCs w:val="20"/>
        </w:rPr>
        <w:t>.</w:t>
      </w:r>
    </w:p>
    <w:sectPr w:rsidR="00083314" w:rsidRPr="008963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FBB"/>
    <w:multiLevelType w:val="multilevel"/>
    <w:tmpl w:val="A556442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07434"/>
    <w:multiLevelType w:val="hybridMultilevel"/>
    <w:tmpl w:val="9D0680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3E2306"/>
    <w:multiLevelType w:val="multilevel"/>
    <w:tmpl w:val="F0044BC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366E40"/>
    <w:multiLevelType w:val="hybridMultilevel"/>
    <w:tmpl w:val="A24A99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4E78B9"/>
    <w:multiLevelType w:val="multilevel"/>
    <w:tmpl w:val="97948C14"/>
    <w:lvl w:ilvl="0">
      <w:start w:val="2"/>
      <w:numFmt w:val="decimal"/>
      <w:lvlText w:val="%1."/>
      <w:lvlJc w:val="left"/>
      <w:pPr>
        <w:tabs>
          <w:tab w:val="num" w:pos="720"/>
        </w:tabs>
        <w:ind w:left="720" w:hanging="360"/>
      </w:pPr>
      <w:rPr>
        <w:b/>
      </w:rPr>
    </w:lvl>
    <w:lvl w:ilvl="1">
      <w:start w:val="9"/>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D4BF5"/>
    <w:multiLevelType w:val="multilevel"/>
    <w:tmpl w:val="21449F0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35EA2"/>
    <w:multiLevelType w:val="multilevel"/>
    <w:tmpl w:val="FF7AACF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A1450F"/>
    <w:multiLevelType w:val="multilevel"/>
    <w:tmpl w:val="4A1C661C"/>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2D3AE3"/>
    <w:multiLevelType w:val="hybridMultilevel"/>
    <w:tmpl w:val="95382F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257330B"/>
    <w:multiLevelType w:val="multilevel"/>
    <w:tmpl w:val="58AE6A3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8C025B"/>
    <w:multiLevelType w:val="multilevel"/>
    <w:tmpl w:val="3C00398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6"/>
  </w:num>
  <w:num w:numId="6">
    <w:abstractNumId w:val="9"/>
  </w:num>
  <w:num w:numId="7">
    <w:abstractNumId w:val="7"/>
  </w:num>
  <w:num w:numId="8">
    <w:abstractNumId w:val="1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78"/>
    <w:rsid w:val="0004784E"/>
    <w:rsid w:val="000514D2"/>
    <w:rsid w:val="000525D9"/>
    <w:rsid w:val="00083314"/>
    <w:rsid w:val="000B2BBF"/>
    <w:rsid w:val="000D16DE"/>
    <w:rsid w:val="00120212"/>
    <w:rsid w:val="001A03A0"/>
    <w:rsid w:val="001E292E"/>
    <w:rsid w:val="0021404A"/>
    <w:rsid w:val="00247A04"/>
    <w:rsid w:val="00263B8B"/>
    <w:rsid w:val="002D4C90"/>
    <w:rsid w:val="00347CF6"/>
    <w:rsid w:val="00356FA2"/>
    <w:rsid w:val="00381ACD"/>
    <w:rsid w:val="0039442E"/>
    <w:rsid w:val="003A49EE"/>
    <w:rsid w:val="003E614F"/>
    <w:rsid w:val="004133F8"/>
    <w:rsid w:val="004B6ED5"/>
    <w:rsid w:val="004D42FC"/>
    <w:rsid w:val="0051457A"/>
    <w:rsid w:val="0054765D"/>
    <w:rsid w:val="005A3513"/>
    <w:rsid w:val="005F6646"/>
    <w:rsid w:val="0061353D"/>
    <w:rsid w:val="00617E92"/>
    <w:rsid w:val="00690116"/>
    <w:rsid w:val="0071260F"/>
    <w:rsid w:val="00722CE0"/>
    <w:rsid w:val="007F30CF"/>
    <w:rsid w:val="008664B8"/>
    <w:rsid w:val="00896321"/>
    <w:rsid w:val="00922818"/>
    <w:rsid w:val="009436C1"/>
    <w:rsid w:val="00A20D48"/>
    <w:rsid w:val="00A5192D"/>
    <w:rsid w:val="00A6025A"/>
    <w:rsid w:val="00A855D1"/>
    <w:rsid w:val="00A910DC"/>
    <w:rsid w:val="00AD63CA"/>
    <w:rsid w:val="00AE0343"/>
    <w:rsid w:val="00AF1005"/>
    <w:rsid w:val="00B3747A"/>
    <w:rsid w:val="00B41CDC"/>
    <w:rsid w:val="00B53DED"/>
    <w:rsid w:val="00BB5978"/>
    <w:rsid w:val="00C33322"/>
    <w:rsid w:val="00C8310E"/>
    <w:rsid w:val="00C95055"/>
    <w:rsid w:val="00D25E50"/>
    <w:rsid w:val="00D308E8"/>
    <w:rsid w:val="00DC714C"/>
    <w:rsid w:val="00DF74FF"/>
    <w:rsid w:val="00E3072F"/>
    <w:rsid w:val="00EC56FC"/>
    <w:rsid w:val="00ED007F"/>
    <w:rsid w:val="00FA6DAF"/>
    <w:rsid w:val="00FE54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9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B5978"/>
    <w:rPr>
      <w:b/>
      <w:bCs/>
    </w:rPr>
  </w:style>
  <w:style w:type="character" w:styleId="a5">
    <w:name w:val="Hyperlink"/>
    <w:basedOn w:val="a0"/>
    <w:uiPriority w:val="99"/>
    <w:semiHidden/>
    <w:unhideWhenUsed/>
    <w:rsid w:val="00B41CDC"/>
    <w:rPr>
      <w:color w:val="0000FF"/>
      <w:u w:val="single"/>
    </w:rPr>
  </w:style>
  <w:style w:type="paragraph" w:styleId="a6">
    <w:name w:val="List Paragraph"/>
    <w:basedOn w:val="a"/>
    <w:uiPriority w:val="34"/>
    <w:qFormat/>
    <w:rsid w:val="0054765D"/>
    <w:pPr>
      <w:ind w:left="720"/>
      <w:contextualSpacing/>
    </w:pPr>
  </w:style>
  <w:style w:type="paragraph" w:styleId="a7">
    <w:name w:val="Balloon Text"/>
    <w:basedOn w:val="a"/>
    <w:link w:val="a8"/>
    <w:uiPriority w:val="99"/>
    <w:semiHidden/>
    <w:unhideWhenUsed/>
    <w:rsid w:val="00AF10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1005"/>
    <w:rPr>
      <w:rFonts w:ascii="Segoe UI" w:hAnsi="Segoe UI" w:cs="Segoe UI"/>
      <w:sz w:val="18"/>
      <w:szCs w:val="18"/>
    </w:rPr>
  </w:style>
  <w:style w:type="character" w:styleId="a9">
    <w:name w:val="annotation reference"/>
    <w:basedOn w:val="a0"/>
    <w:uiPriority w:val="99"/>
    <w:semiHidden/>
    <w:unhideWhenUsed/>
    <w:rsid w:val="008664B8"/>
    <w:rPr>
      <w:sz w:val="16"/>
      <w:szCs w:val="16"/>
    </w:rPr>
  </w:style>
  <w:style w:type="paragraph" w:styleId="aa">
    <w:name w:val="annotation text"/>
    <w:basedOn w:val="a"/>
    <w:link w:val="ab"/>
    <w:uiPriority w:val="99"/>
    <w:semiHidden/>
    <w:unhideWhenUsed/>
    <w:rsid w:val="008664B8"/>
    <w:pPr>
      <w:spacing w:line="240" w:lineRule="auto"/>
    </w:pPr>
    <w:rPr>
      <w:sz w:val="20"/>
      <w:szCs w:val="20"/>
    </w:rPr>
  </w:style>
  <w:style w:type="character" w:customStyle="1" w:styleId="ab">
    <w:name w:val="Текст примечания Знак"/>
    <w:basedOn w:val="a0"/>
    <w:link w:val="aa"/>
    <w:uiPriority w:val="99"/>
    <w:semiHidden/>
    <w:rsid w:val="008664B8"/>
    <w:rPr>
      <w:sz w:val="20"/>
      <w:szCs w:val="20"/>
    </w:rPr>
  </w:style>
  <w:style w:type="paragraph" w:styleId="ac">
    <w:name w:val="annotation subject"/>
    <w:basedOn w:val="aa"/>
    <w:next w:val="aa"/>
    <w:link w:val="ad"/>
    <w:uiPriority w:val="99"/>
    <w:semiHidden/>
    <w:unhideWhenUsed/>
    <w:rsid w:val="008664B8"/>
    <w:rPr>
      <w:b/>
      <w:bCs/>
    </w:rPr>
  </w:style>
  <w:style w:type="character" w:customStyle="1" w:styleId="ad">
    <w:name w:val="Тема примечания Знак"/>
    <w:basedOn w:val="ab"/>
    <w:link w:val="ac"/>
    <w:uiPriority w:val="99"/>
    <w:semiHidden/>
    <w:rsid w:val="008664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97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B5978"/>
    <w:rPr>
      <w:b/>
      <w:bCs/>
    </w:rPr>
  </w:style>
  <w:style w:type="character" w:styleId="a5">
    <w:name w:val="Hyperlink"/>
    <w:basedOn w:val="a0"/>
    <w:uiPriority w:val="99"/>
    <w:semiHidden/>
    <w:unhideWhenUsed/>
    <w:rsid w:val="00B41CDC"/>
    <w:rPr>
      <w:color w:val="0000FF"/>
      <w:u w:val="single"/>
    </w:rPr>
  </w:style>
  <w:style w:type="paragraph" w:styleId="a6">
    <w:name w:val="List Paragraph"/>
    <w:basedOn w:val="a"/>
    <w:uiPriority w:val="34"/>
    <w:qFormat/>
    <w:rsid w:val="0054765D"/>
    <w:pPr>
      <w:ind w:left="720"/>
      <w:contextualSpacing/>
    </w:pPr>
  </w:style>
  <w:style w:type="paragraph" w:styleId="a7">
    <w:name w:val="Balloon Text"/>
    <w:basedOn w:val="a"/>
    <w:link w:val="a8"/>
    <w:uiPriority w:val="99"/>
    <w:semiHidden/>
    <w:unhideWhenUsed/>
    <w:rsid w:val="00AF10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1005"/>
    <w:rPr>
      <w:rFonts w:ascii="Segoe UI" w:hAnsi="Segoe UI" w:cs="Segoe UI"/>
      <w:sz w:val="18"/>
      <w:szCs w:val="18"/>
    </w:rPr>
  </w:style>
  <w:style w:type="character" w:styleId="a9">
    <w:name w:val="annotation reference"/>
    <w:basedOn w:val="a0"/>
    <w:uiPriority w:val="99"/>
    <w:semiHidden/>
    <w:unhideWhenUsed/>
    <w:rsid w:val="008664B8"/>
    <w:rPr>
      <w:sz w:val="16"/>
      <w:szCs w:val="16"/>
    </w:rPr>
  </w:style>
  <w:style w:type="paragraph" w:styleId="aa">
    <w:name w:val="annotation text"/>
    <w:basedOn w:val="a"/>
    <w:link w:val="ab"/>
    <w:uiPriority w:val="99"/>
    <w:semiHidden/>
    <w:unhideWhenUsed/>
    <w:rsid w:val="008664B8"/>
    <w:pPr>
      <w:spacing w:line="240" w:lineRule="auto"/>
    </w:pPr>
    <w:rPr>
      <w:sz w:val="20"/>
      <w:szCs w:val="20"/>
    </w:rPr>
  </w:style>
  <w:style w:type="character" w:customStyle="1" w:styleId="ab">
    <w:name w:val="Текст примечания Знак"/>
    <w:basedOn w:val="a0"/>
    <w:link w:val="aa"/>
    <w:uiPriority w:val="99"/>
    <w:semiHidden/>
    <w:rsid w:val="008664B8"/>
    <w:rPr>
      <w:sz w:val="20"/>
      <w:szCs w:val="20"/>
    </w:rPr>
  </w:style>
  <w:style w:type="paragraph" w:styleId="ac">
    <w:name w:val="annotation subject"/>
    <w:basedOn w:val="aa"/>
    <w:next w:val="aa"/>
    <w:link w:val="ad"/>
    <w:uiPriority w:val="99"/>
    <w:semiHidden/>
    <w:unhideWhenUsed/>
    <w:rsid w:val="008664B8"/>
    <w:rPr>
      <w:b/>
      <w:bCs/>
    </w:rPr>
  </w:style>
  <w:style w:type="character" w:customStyle="1" w:styleId="ad">
    <w:name w:val="Тема примечания Знак"/>
    <w:basedOn w:val="ab"/>
    <w:link w:val="ac"/>
    <w:uiPriority w:val="99"/>
    <w:semiHidden/>
    <w:rsid w:val="00866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stelski.com/uk/golovna-pro-gotel/" TargetMode="External"/><Relationship Id="rId3" Type="http://schemas.openxmlformats.org/officeDocument/2006/relationships/styles" Target="styles.xml"/><Relationship Id="rId7" Type="http://schemas.openxmlformats.org/officeDocument/2006/relationships/hyperlink" Target="https://amstelski.com/uk/golovna-pro-got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1A1E4-CA4F-47C7-8D7E-44A22B05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2902</Words>
  <Characters>16544</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Apricot</dc:creator>
  <cp:lastModifiedBy>Аля Шалата</cp:lastModifiedBy>
  <cp:revision>2</cp:revision>
  <cp:lastPrinted>2020-02-26T13:10:00Z</cp:lastPrinted>
  <dcterms:created xsi:type="dcterms:W3CDTF">2020-02-28T09:27:00Z</dcterms:created>
  <dcterms:modified xsi:type="dcterms:W3CDTF">2020-02-28T09:27:00Z</dcterms:modified>
</cp:coreProperties>
</file>